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C79" w:rsidRPr="00223E8A" w:rsidRDefault="00390C79" w:rsidP="00471BAD">
      <w:pPr>
        <w:jc w:val="center"/>
        <w:rPr>
          <w:rFonts w:cs="David"/>
          <w:b/>
          <w:bCs/>
          <w:u w:val="single"/>
          <w:rtl/>
        </w:rPr>
      </w:pPr>
      <w:r w:rsidRPr="00223E8A">
        <w:rPr>
          <w:rFonts w:cs="David" w:hint="cs"/>
          <w:b/>
          <w:bCs/>
          <w:u w:val="single"/>
          <w:rtl/>
        </w:rPr>
        <w:t xml:space="preserve">טיפים </w:t>
      </w:r>
      <w:r w:rsidR="00B450A1">
        <w:rPr>
          <w:rFonts w:cs="David"/>
          <w:b/>
          <w:bCs/>
          <w:u w:val="single"/>
          <w:rtl/>
        </w:rPr>
        <w:t>–</w:t>
      </w:r>
      <w:r>
        <w:rPr>
          <w:rFonts w:cs="David" w:hint="cs"/>
          <w:b/>
          <w:bCs/>
          <w:u w:val="single"/>
          <w:rtl/>
        </w:rPr>
        <w:t xml:space="preserve"> </w:t>
      </w:r>
      <w:r w:rsidR="00471BAD">
        <w:rPr>
          <w:rFonts w:cs="David" w:hint="cs"/>
          <w:b/>
          <w:bCs/>
          <w:u w:val="single"/>
          <w:rtl/>
        </w:rPr>
        <w:t>ההגנה</w:t>
      </w:r>
    </w:p>
    <w:p w:rsidR="00390C79" w:rsidRDefault="00390C79" w:rsidP="00390C79">
      <w:pPr>
        <w:rPr>
          <w:rFonts w:cs="David"/>
          <w:rtl/>
        </w:rPr>
      </w:pPr>
    </w:p>
    <w:tbl>
      <w:tblPr>
        <w:bidiVisual/>
        <w:tblW w:w="10632"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9"/>
        <w:gridCol w:w="10063"/>
      </w:tblGrid>
      <w:tr w:rsidR="00390C79" w:rsidRPr="00E374FF" w:rsidTr="004F78EC">
        <w:tc>
          <w:tcPr>
            <w:tcW w:w="569" w:type="dxa"/>
            <w:shd w:val="clear" w:color="auto" w:fill="auto"/>
            <w:vAlign w:val="center"/>
          </w:tcPr>
          <w:p w:rsidR="00390C79" w:rsidRPr="00E374FF" w:rsidRDefault="00390C79" w:rsidP="004F78EC">
            <w:pPr>
              <w:jc w:val="center"/>
              <w:rPr>
                <w:rFonts w:cs="David"/>
                <w:b/>
                <w:bCs/>
                <w:caps/>
                <w:rtl/>
              </w:rPr>
            </w:pPr>
            <w:r>
              <w:rPr>
                <w:rFonts w:cs="David" w:hint="cs"/>
                <w:b/>
                <w:bCs/>
                <w:caps/>
                <w:rtl/>
              </w:rPr>
              <w:t>מס'</w:t>
            </w:r>
          </w:p>
        </w:tc>
        <w:tc>
          <w:tcPr>
            <w:tcW w:w="10063" w:type="dxa"/>
            <w:shd w:val="clear" w:color="auto" w:fill="auto"/>
          </w:tcPr>
          <w:p w:rsidR="00390C79" w:rsidRPr="00E374FF" w:rsidRDefault="00390C79" w:rsidP="004F78EC">
            <w:pPr>
              <w:jc w:val="center"/>
              <w:rPr>
                <w:rFonts w:cs="David"/>
                <w:b/>
                <w:bCs/>
                <w:caps/>
                <w:rtl/>
              </w:rPr>
            </w:pPr>
            <w:r>
              <w:rPr>
                <w:rFonts w:cs="David" w:hint="cs"/>
                <w:b/>
                <w:bCs/>
                <w:caps/>
                <w:rtl/>
              </w:rPr>
              <w:t>הטיפ</w:t>
            </w:r>
          </w:p>
        </w:tc>
      </w:tr>
      <w:tr w:rsidR="00390C79" w:rsidRPr="00E374FF" w:rsidTr="004F78EC">
        <w:tc>
          <w:tcPr>
            <w:tcW w:w="569" w:type="dxa"/>
            <w:shd w:val="clear" w:color="auto" w:fill="auto"/>
            <w:vAlign w:val="center"/>
          </w:tcPr>
          <w:p w:rsidR="00390C79" w:rsidRPr="00E374FF" w:rsidRDefault="00390C79" w:rsidP="004F78EC">
            <w:pPr>
              <w:jc w:val="center"/>
              <w:rPr>
                <w:rFonts w:cs="David"/>
                <w:rtl/>
              </w:rPr>
            </w:pPr>
            <w:r>
              <w:rPr>
                <w:rFonts w:cs="David" w:hint="cs"/>
                <w:rtl/>
              </w:rPr>
              <w:t>1</w:t>
            </w:r>
          </w:p>
        </w:tc>
        <w:tc>
          <w:tcPr>
            <w:tcW w:w="10063" w:type="dxa"/>
            <w:shd w:val="clear" w:color="auto" w:fill="auto"/>
          </w:tcPr>
          <w:p w:rsidR="00315F90" w:rsidRPr="00B450A1" w:rsidRDefault="00911420" w:rsidP="00911420">
            <w:pPr>
              <w:jc w:val="both"/>
              <w:rPr>
                <w:rFonts w:cs="David"/>
                <w:rtl/>
              </w:rPr>
            </w:pPr>
            <w:r w:rsidRPr="00911420">
              <w:rPr>
                <w:rFonts w:cs="David"/>
                <w:rtl/>
              </w:rPr>
              <w:t>אל תוביל בשליט כאשר היריבים באי-התאמה.</w:t>
            </w:r>
          </w:p>
        </w:tc>
      </w:tr>
      <w:tr w:rsidR="00390C79" w:rsidRPr="00E374FF" w:rsidTr="004F78EC">
        <w:tc>
          <w:tcPr>
            <w:tcW w:w="569" w:type="dxa"/>
            <w:shd w:val="clear" w:color="auto" w:fill="auto"/>
            <w:vAlign w:val="center"/>
          </w:tcPr>
          <w:p w:rsidR="00390C79" w:rsidRPr="00E374FF" w:rsidRDefault="00390C79" w:rsidP="004F78EC">
            <w:pPr>
              <w:jc w:val="center"/>
              <w:rPr>
                <w:rFonts w:cs="David"/>
                <w:rtl/>
              </w:rPr>
            </w:pPr>
            <w:r>
              <w:rPr>
                <w:rFonts w:cs="David" w:hint="cs"/>
                <w:rtl/>
              </w:rPr>
              <w:t>2</w:t>
            </w:r>
          </w:p>
        </w:tc>
        <w:tc>
          <w:tcPr>
            <w:tcW w:w="10063" w:type="dxa"/>
            <w:shd w:val="clear" w:color="auto" w:fill="auto"/>
          </w:tcPr>
          <w:p w:rsidR="00390C79" w:rsidRPr="0051617D" w:rsidRDefault="00911420" w:rsidP="00911420">
            <w:pPr>
              <w:jc w:val="both"/>
              <w:rPr>
                <w:rFonts w:cs="David"/>
                <w:rtl/>
              </w:rPr>
            </w:pPr>
            <w:r w:rsidRPr="00911420">
              <w:rPr>
                <w:rFonts w:cs="David"/>
                <w:rtl/>
              </w:rPr>
              <w:t xml:space="preserve">אם השותף המסומן </w:t>
            </w:r>
            <w:r w:rsidRPr="00911420">
              <w:rPr>
                <w:rFonts w:cs="David"/>
              </w:rPr>
              <w:t>Singleton</w:t>
            </w:r>
            <w:r w:rsidRPr="00911420">
              <w:rPr>
                <w:rFonts w:cs="David"/>
                <w:rtl/>
              </w:rPr>
              <w:t xml:space="preserve"> בשליט, אין טעם בהובלה בשליט מ</w:t>
            </w:r>
            <w:r>
              <w:rPr>
                <w:rFonts w:cs="David" w:hint="cs"/>
                <w:rtl/>
              </w:rPr>
              <w:t>-</w:t>
            </w:r>
            <w:proofErr w:type="spellStart"/>
            <w:r w:rsidRPr="00911420">
              <w:rPr>
                <w:rFonts w:cs="David"/>
              </w:rPr>
              <w:t>Kxx</w:t>
            </w:r>
            <w:proofErr w:type="spellEnd"/>
            <w:r w:rsidRPr="00911420">
              <w:rPr>
                <w:rFonts w:cs="David"/>
                <w:rtl/>
              </w:rPr>
              <w:t xml:space="preserve"> כי אף אחד מכם יוכל להמשיך בסדרה. נסה הובלה אחרת בתקווה ששותפך ימצא את המעבר לשליט, במידת צורך.</w:t>
            </w:r>
          </w:p>
        </w:tc>
      </w:tr>
      <w:tr w:rsidR="008D2780" w:rsidRPr="00E374FF" w:rsidTr="004F78EC">
        <w:tc>
          <w:tcPr>
            <w:tcW w:w="569" w:type="dxa"/>
            <w:shd w:val="clear" w:color="auto" w:fill="auto"/>
            <w:vAlign w:val="center"/>
          </w:tcPr>
          <w:p w:rsidR="008D2780" w:rsidRDefault="008D2780" w:rsidP="004F78EC">
            <w:pPr>
              <w:jc w:val="center"/>
              <w:rPr>
                <w:rFonts w:cs="David"/>
                <w:rtl/>
              </w:rPr>
            </w:pPr>
            <w:r>
              <w:rPr>
                <w:rFonts w:cs="David" w:hint="cs"/>
                <w:rtl/>
              </w:rPr>
              <w:t>3</w:t>
            </w:r>
          </w:p>
        </w:tc>
        <w:tc>
          <w:tcPr>
            <w:tcW w:w="10063" w:type="dxa"/>
            <w:shd w:val="clear" w:color="auto" w:fill="auto"/>
          </w:tcPr>
          <w:p w:rsidR="00C42360" w:rsidRPr="00B450A1" w:rsidRDefault="00B615A9" w:rsidP="00B615A9">
            <w:pPr>
              <w:jc w:val="both"/>
              <w:rPr>
                <w:rFonts w:cs="David"/>
                <w:rtl/>
              </w:rPr>
            </w:pPr>
            <w:r w:rsidRPr="00B615A9">
              <w:rPr>
                <w:rFonts w:cs="David"/>
                <w:rtl/>
              </w:rPr>
              <w:t>הובלות מטעות בסדרת השליט כוללות</w:t>
            </w:r>
            <w:r>
              <w:rPr>
                <w:rFonts w:cs="David" w:hint="cs"/>
                <w:rtl/>
              </w:rPr>
              <w:t xml:space="preserve"> </w:t>
            </w:r>
            <w:r w:rsidRPr="00B615A9">
              <w:rPr>
                <w:rFonts w:cs="David"/>
                <w:rtl/>
              </w:rPr>
              <w:t>ה -9 מ-</w:t>
            </w:r>
            <w:r w:rsidRPr="00B615A9">
              <w:rPr>
                <w:rFonts w:cs="David"/>
              </w:rPr>
              <w:t>T9x</w:t>
            </w:r>
            <w:r w:rsidRPr="00B615A9">
              <w:rPr>
                <w:rFonts w:cs="David"/>
                <w:rtl/>
              </w:rPr>
              <w:t xml:space="preserve"> </w:t>
            </w:r>
            <w:proofErr w:type="spellStart"/>
            <w:r w:rsidRPr="00B615A9">
              <w:rPr>
                <w:rFonts w:cs="David"/>
                <w:rtl/>
              </w:rPr>
              <w:t>וה</w:t>
            </w:r>
            <w:proofErr w:type="spellEnd"/>
            <w:r w:rsidRPr="00B615A9">
              <w:rPr>
                <w:rFonts w:cs="David"/>
                <w:rtl/>
              </w:rPr>
              <w:t>-</w:t>
            </w:r>
            <w:r w:rsidRPr="00B615A9">
              <w:rPr>
                <w:rFonts w:cs="David"/>
              </w:rPr>
              <w:t>J</w:t>
            </w:r>
            <w:r w:rsidRPr="00B615A9">
              <w:rPr>
                <w:rFonts w:cs="David"/>
                <w:rtl/>
              </w:rPr>
              <w:t xml:space="preserve"> מ</w:t>
            </w:r>
            <w:r>
              <w:rPr>
                <w:rFonts w:cs="David" w:hint="cs"/>
                <w:rtl/>
              </w:rPr>
              <w:t>-</w:t>
            </w:r>
            <w:r w:rsidRPr="00B615A9">
              <w:rPr>
                <w:rFonts w:cs="David"/>
              </w:rPr>
              <w:t>QJ</w:t>
            </w:r>
            <w:r w:rsidRPr="00B615A9">
              <w:rPr>
                <w:rFonts w:cs="David"/>
                <w:rtl/>
              </w:rPr>
              <w:t xml:space="preserve"> </w:t>
            </w:r>
            <w:r w:rsidRPr="00B615A9">
              <w:rPr>
                <w:rFonts w:cs="David"/>
              </w:rPr>
              <w:t>doubleton</w:t>
            </w:r>
            <w:r w:rsidRPr="00B615A9">
              <w:rPr>
                <w:rFonts w:cs="David"/>
                <w:rtl/>
              </w:rPr>
              <w:t>.</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4</w:t>
            </w:r>
          </w:p>
        </w:tc>
        <w:tc>
          <w:tcPr>
            <w:tcW w:w="10063" w:type="dxa"/>
            <w:shd w:val="clear" w:color="auto" w:fill="auto"/>
          </w:tcPr>
          <w:p w:rsidR="00C85E36" w:rsidRPr="00E374FF" w:rsidRDefault="00336AF0" w:rsidP="00336AF0">
            <w:pPr>
              <w:jc w:val="both"/>
              <w:rPr>
                <w:rFonts w:cs="David"/>
                <w:rtl/>
              </w:rPr>
            </w:pPr>
            <w:r w:rsidRPr="00336AF0">
              <w:rPr>
                <w:rFonts w:cs="David"/>
                <w:rtl/>
              </w:rPr>
              <w:t>כאשר הדומם הראה סדרת צד ארוכה בתוספת תמיכה בשליט, הובלה בשליט רצויה רק אם יש בידך עוצר בסדרה הארוכה בדומם, אחרת זאת היא הובלה הגרועה ביותר בעולם!</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5</w:t>
            </w:r>
          </w:p>
        </w:tc>
        <w:tc>
          <w:tcPr>
            <w:tcW w:w="10063" w:type="dxa"/>
            <w:shd w:val="clear" w:color="auto" w:fill="auto"/>
          </w:tcPr>
          <w:p w:rsidR="00356DF4" w:rsidRPr="00C70AD2" w:rsidRDefault="000D36FE" w:rsidP="000D36FE">
            <w:pPr>
              <w:jc w:val="both"/>
              <w:rPr>
                <w:rFonts w:cs="David"/>
                <w:rtl/>
              </w:rPr>
            </w:pPr>
            <w:r w:rsidRPr="000D36FE">
              <w:rPr>
                <w:rFonts w:cs="David"/>
                <w:rtl/>
              </w:rPr>
              <w:t xml:space="preserve">אל תוביל </w:t>
            </w:r>
            <w:r w:rsidRPr="000D36FE">
              <w:rPr>
                <w:rFonts w:cs="David"/>
              </w:rPr>
              <w:t>Singleton</w:t>
            </w:r>
            <w:r w:rsidRPr="000D36FE">
              <w:rPr>
                <w:rFonts w:cs="David"/>
                <w:rtl/>
              </w:rPr>
              <w:t xml:space="preserve"> כנגד סלאם קטן שהוכרז מרצון, אם יש בידך אס. לשותף לא יכול להיות האס ואתה כנראה תעזור לכרוז ללא סוף על ידי הצבת המכובדים החסרים בידו של שותפך.</w:t>
            </w:r>
          </w:p>
        </w:tc>
      </w:tr>
      <w:tr w:rsidR="00390C79" w:rsidRPr="00E374FF" w:rsidTr="004F78EC">
        <w:tc>
          <w:tcPr>
            <w:tcW w:w="569" w:type="dxa"/>
            <w:shd w:val="clear" w:color="auto" w:fill="auto"/>
            <w:vAlign w:val="center"/>
          </w:tcPr>
          <w:p w:rsidR="00390C79" w:rsidRDefault="00390C79" w:rsidP="004F78EC">
            <w:pPr>
              <w:jc w:val="center"/>
              <w:rPr>
                <w:rFonts w:cs="David"/>
                <w:rtl/>
              </w:rPr>
            </w:pPr>
            <w:r>
              <w:rPr>
                <w:rFonts w:cs="David" w:hint="cs"/>
                <w:rtl/>
              </w:rPr>
              <w:t>6</w:t>
            </w:r>
          </w:p>
        </w:tc>
        <w:tc>
          <w:tcPr>
            <w:tcW w:w="10063" w:type="dxa"/>
            <w:shd w:val="clear" w:color="auto" w:fill="auto"/>
          </w:tcPr>
          <w:p w:rsidR="006051F3" w:rsidRPr="00484656" w:rsidRDefault="00C249EE" w:rsidP="00C249EE">
            <w:pPr>
              <w:jc w:val="both"/>
              <w:rPr>
                <w:rFonts w:cs="David"/>
                <w:rtl/>
              </w:rPr>
            </w:pPr>
            <w:r w:rsidRPr="00C249EE">
              <w:rPr>
                <w:rFonts w:cs="David"/>
                <w:rtl/>
              </w:rPr>
              <w:t xml:space="preserve">מצד שני, הובלה ב- </w:t>
            </w:r>
            <w:r w:rsidRPr="00C249EE">
              <w:rPr>
                <w:rFonts w:cs="David"/>
              </w:rPr>
              <w:t>Singleton</w:t>
            </w:r>
            <w:r w:rsidRPr="00C249EE">
              <w:rPr>
                <w:rFonts w:cs="David"/>
                <w:rtl/>
              </w:rPr>
              <w:t xml:space="preserve"> כנגד סלאם קטן כאשר אין לך אס יש לה סיכוי הרבה יותר טוב להצליח. </w:t>
            </w:r>
            <w:r>
              <w:rPr>
                <w:rFonts w:cs="David" w:hint="cs"/>
                <w:rtl/>
              </w:rPr>
              <w:t xml:space="preserve">עם </w:t>
            </w:r>
            <w:r w:rsidRPr="00C249EE">
              <w:rPr>
                <w:rFonts w:cs="David"/>
                <w:rtl/>
              </w:rPr>
              <w:t xml:space="preserve">קצת מזל יהיה לשותפך האס בסדרת ה- </w:t>
            </w:r>
            <w:r w:rsidRPr="00C249EE">
              <w:rPr>
                <w:rFonts w:cs="David"/>
              </w:rPr>
              <w:t>Singleton</w:t>
            </w:r>
            <w:r w:rsidRPr="00C249EE">
              <w:rPr>
                <w:rFonts w:cs="David"/>
                <w:rtl/>
              </w:rPr>
              <w:t xml:space="preserve"> שלך או האס בשליט.</w:t>
            </w:r>
          </w:p>
        </w:tc>
      </w:tr>
      <w:tr w:rsidR="00BF0D54" w:rsidRPr="00E374FF" w:rsidTr="004F78EC">
        <w:tc>
          <w:tcPr>
            <w:tcW w:w="569" w:type="dxa"/>
            <w:shd w:val="clear" w:color="auto" w:fill="auto"/>
            <w:vAlign w:val="center"/>
          </w:tcPr>
          <w:p w:rsidR="00BF0D54" w:rsidRPr="00454396" w:rsidRDefault="00891B32" w:rsidP="004F78EC">
            <w:pPr>
              <w:jc w:val="center"/>
              <w:rPr>
                <w:rFonts w:cs="David"/>
                <w:rtl/>
              </w:rPr>
            </w:pPr>
            <w:r>
              <w:rPr>
                <w:rFonts w:cs="David"/>
              </w:rPr>
              <w:t xml:space="preserve">  </w:t>
            </w:r>
            <w:r w:rsidR="0058057E">
              <w:rPr>
                <w:rFonts w:cs="David" w:hint="cs"/>
                <w:rtl/>
              </w:rPr>
              <w:t>7</w:t>
            </w:r>
          </w:p>
        </w:tc>
        <w:tc>
          <w:tcPr>
            <w:tcW w:w="10063" w:type="dxa"/>
            <w:shd w:val="clear" w:color="auto" w:fill="auto"/>
          </w:tcPr>
          <w:p w:rsidR="00FC5B8F" w:rsidRPr="00EB25D8" w:rsidRDefault="00EB25D8" w:rsidP="009152DC">
            <w:pPr>
              <w:jc w:val="both"/>
              <w:rPr>
                <w:rFonts w:cs="David"/>
                <w:rtl/>
              </w:rPr>
            </w:pPr>
            <w:r w:rsidRPr="00EB25D8">
              <w:rPr>
                <w:rFonts w:cs="David"/>
                <w:rtl/>
              </w:rPr>
              <w:t>אתה לא מוביל באותה הובלה כנגד</w:t>
            </w:r>
            <w:r>
              <w:rPr>
                <w:rFonts w:cs="David" w:hint="cs"/>
                <w:rtl/>
              </w:rPr>
              <w:t xml:space="preserve"> חוזה</w:t>
            </w:r>
            <w:r w:rsidRPr="00EB25D8">
              <w:rPr>
                <w:rFonts w:cs="David"/>
                <w:rtl/>
              </w:rPr>
              <w:t xml:space="preserve"> </w:t>
            </w:r>
            <w:r>
              <w:rPr>
                <w:rFonts w:cs="David"/>
              </w:rPr>
              <w:t>3</w:t>
            </w:r>
            <w:r w:rsidRPr="00EB25D8">
              <w:rPr>
                <w:rFonts w:cs="David"/>
              </w:rPr>
              <w:t>NT</w:t>
            </w:r>
            <w:r w:rsidRPr="00EB25D8">
              <w:rPr>
                <w:rFonts w:cs="David"/>
                <w:rtl/>
              </w:rPr>
              <w:t xml:space="preserve"> (או </w:t>
            </w:r>
            <w:r>
              <w:rPr>
                <w:rFonts w:cs="David"/>
              </w:rPr>
              <w:t>4</w:t>
            </w:r>
            <w:r w:rsidRPr="00EB25D8">
              <w:rPr>
                <w:rFonts w:cs="David"/>
              </w:rPr>
              <w:t>NT</w:t>
            </w:r>
            <w:r w:rsidRPr="00EB25D8">
              <w:rPr>
                <w:rFonts w:cs="David"/>
                <w:rtl/>
              </w:rPr>
              <w:t>) כמו שאתה עושה כנגד</w:t>
            </w:r>
            <w:r>
              <w:rPr>
                <w:rFonts w:cs="David" w:hint="cs"/>
                <w:rtl/>
              </w:rPr>
              <w:t xml:space="preserve"> חוזה</w:t>
            </w:r>
            <w:r w:rsidRPr="00EB25D8">
              <w:rPr>
                <w:rFonts w:cs="David"/>
                <w:rtl/>
              </w:rPr>
              <w:t xml:space="preserve"> </w:t>
            </w:r>
            <w:r>
              <w:rPr>
                <w:rFonts w:cs="David"/>
              </w:rPr>
              <w:t>6</w:t>
            </w:r>
            <w:r w:rsidRPr="00EB25D8">
              <w:rPr>
                <w:rFonts w:cs="David"/>
              </w:rPr>
              <w:t>NT</w:t>
            </w:r>
            <w:r w:rsidRPr="00EB25D8">
              <w:rPr>
                <w:rFonts w:cs="David"/>
                <w:rtl/>
              </w:rPr>
              <w:t>. לדוגמה, נניח שיש בידך</w:t>
            </w:r>
            <w:r>
              <w:rPr>
                <w:rFonts w:cs="David" w:hint="cs"/>
                <w:rtl/>
              </w:rPr>
              <w:t xml:space="preserve">: </w:t>
            </w:r>
            <w:r w:rsidRPr="00AF0E3D">
              <w:rPr>
                <w:rFonts w:cs="David"/>
              </w:rPr>
              <w:t xml:space="preserve">: S. KT764 H. Q84 D. Q76 C. </w:t>
            </w:r>
            <w:proofErr w:type="gramStart"/>
            <w:r w:rsidRPr="00AF0E3D">
              <w:rPr>
                <w:rFonts w:cs="David"/>
              </w:rPr>
              <w:t xml:space="preserve">83 </w:t>
            </w:r>
            <w:r w:rsidRPr="00AF0E3D">
              <w:rPr>
                <w:rFonts w:cs="David" w:hint="cs"/>
                <w:rtl/>
              </w:rPr>
              <w:t xml:space="preserve"> </w:t>
            </w:r>
            <w:r w:rsidR="00AF0E3D" w:rsidRPr="00AF0E3D">
              <w:rPr>
                <w:rFonts w:cs="David"/>
                <w:rtl/>
              </w:rPr>
              <w:t>אם</w:t>
            </w:r>
            <w:proofErr w:type="gramEnd"/>
            <w:r w:rsidR="00AF0E3D" w:rsidRPr="00AF0E3D">
              <w:rPr>
                <w:rFonts w:cs="David"/>
                <w:rtl/>
              </w:rPr>
              <w:t xml:space="preserve"> ההכרזות הולכת </w:t>
            </w:r>
            <w:r w:rsidR="00AF0E3D">
              <w:rPr>
                <w:rFonts w:cs="David"/>
              </w:rPr>
              <w:t>1</w:t>
            </w:r>
            <w:r w:rsidR="00AF0E3D" w:rsidRPr="00AF0E3D">
              <w:rPr>
                <w:rFonts w:cs="David"/>
              </w:rPr>
              <w:t>NT</w:t>
            </w:r>
            <w:r w:rsidR="00AF0E3D" w:rsidRPr="00AF0E3D">
              <w:rPr>
                <w:rFonts w:cs="David"/>
                <w:rtl/>
              </w:rPr>
              <w:t>-</w:t>
            </w:r>
            <w:r w:rsidR="00AF0E3D" w:rsidRPr="00AF0E3D">
              <w:rPr>
                <w:rFonts w:cs="David"/>
              </w:rPr>
              <w:t>Pass</w:t>
            </w:r>
            <w:r w:rsidR="00AF0E3D" w:rsidRPr="00AF0E3D">
              <w:rPr>
                <w:rFonts w:cs="David"/>
                <w:rtl/>
              </w:rPr>
              <w:t>-</w:t>
            </w:r>
            <w:r w:rsidR="00AF0E3D">
              <w:rPr>
                <w:rFonts w:cs="David"/>
              </w:rPr>
              <w:t>3</w:t>
            </w:r>
            <w:r w:rsidR="00AF0E3D" w:rsidRPr="00AF0E3D">
              <w:rPr>
                <w:rFonts w:cs="David"/>
              </w:rPr>
              <w:t>NT</w:t>
            </w:r>
            <w:r w:rsidR="00AF0E3D" w:rsidRPr="00AF0E3D">
              <w:rPr>
                <w:rFonts w:cs="David"/>
                <w:rtl/>
              </w:rPr>
              <w:t xml:space="preserve"> (או </w:t>
            </w:r>
            <w:r w:rsidR="00AF0E3D">
              <w:rPr>
                <w:rFonts w:cs="David"/>
              </w:rPr>
              <w:t>4</w:t>
            </w:r>
            <w:r w:rsidR="00AF0E3D" w:rsidRPr="00AF0E3D">
              <w:rPr>
                <w:rFonts w:cs="David"/>
              </w:rPr>
              <w:t>NT</w:t>
            </w:r>
            <w:r w:rsidR="00AF0E3D" w:rsidRPr="00AF0E3D">
              <w:rPr>
                <w:rFonts w:cs="David"/>
                <w:rtl/>
              </w:rPr>
              <w:t xml:space="preserve">) - וכולם עוברים, יש לך הובלת </w:t>
            </w:r>
            <w:r w:rsidR="00AF0E3D" w:rsidRPr="00AF0E3D">
              <w:rPr>
                <w:rFonts w:cs="David"/>
              </w:rPr>
              <w:t>spade</w:t>
            </w:r>
            <w:r w:rsidR="00AF0E3D" w:rsidRPr="00AF0E3D">
              <w:rPr>
                <w:rFonts w:cs="David"/>
                <w:rtl/>
              </w:rPr>
              <w:t xml:space="preserve"> אוטומט</w:t>
            </w:r>
            <w:r w:rsidR="00AF0E3D">
              <w:rPr>
                <w:rFonts w:cs="David" w:hint="cs"/>
                <w:rtl/>
              </w:rPr>
              <w:t>ית</w:t>
            </w:r>
            <w:r w:rsidR="00AF0E3D" w:rsidRPr="00AF0E3D">
              <w:rPr>
                <w:rFonts w:cs="David"/>
                <w:rtl/>
              </w:rPr>
              <w:t xml:space="preserve">. עם זאת, אם ההכרזות הולכת </w:t>
            </w:r>
            <w:r w:rsidR="00AF0E3D">
              <w:rPr>
                <w:rFonts w:cs="David"/>
              </w:rPr>
              <w:t>1</w:t>
            </w:r>
            <w:r w:rsidR="00AF0E3D" w:rsidRPr="00AF0E3D">
              <w:rPr>
                <w:rFonts w:cs="David"/>
              </w:rPr>
              <w:t>NT</w:t>
            </w:r>
            <w:r w:rsidR="00AF0E3D" w:rsidRPr="00AF0E3D">
              <w:rPr>
                <w:rFonts w:cs="David"/>
                <w:rtl/>
              </w:rPr>
              <w:t>-</w:t>
            </w:r>
            <w:r w:rsidR="00AF0E3D" w:rsidRPr="00AF0E3D">
              <w:rPr>
                <w:rFonts w:cs="David"/>
              </w:rPr>
              <w:t>Pass</w:t>
            </w:r>
            <w:r w:rsidR="00AF0E3D" w:rsidRPr="00AF0E3D">
              <w:rPr>
                <w:rFonts w:cs="David"/>
                <w:rtl/>
              </w:rPr>
              <w:t>-</w:t>
            </w:r>
            <w:r w:rsidR="00AF0E3D">
              <w:rPr>
                <w:rFonts w:cs="David"/>
              </w:rPr>
              <w:t>6</w:t>
            </w:r>
            <w:r w:rsidR="00AF0E3D" w:rsidRPr="00AF0E3D">
              <w:rPr>
                <w:rFonts w:cs="David"/>
              </w:rPr>
              <w:t>NT</w:t>
            </w:r>
            <w:r w:rsidR="00AF0E3D" w:rsidRPr="00AF0E3D">
              <w:rPr>
                <w:rFonts w:cs="David"/>
                <w:rtl/>
              </w:rPr>
              <w:t xml:space="preserve">-וכולם עוברים, הובלת </w:t>
            </w:r>
            <w:r w:rsidR="00AF0E3D" w:rsidRPr="00AF0E3D">
              <w:rPr>
                <w:rFonts w:cs="David"/>
              </w:rPr>
              <w:t>spade</w:t>
            </w:r>
            <w:r w:rsidR="00AF0E3D" w:rsidRPr="00AF0E3D">
              <w:rPr>
                <w:rFonts w:cs="David"/>
                <w:rtl/>
              </w:rPr>
              <w:t xml:space="preserve"> היא נוראה.</w:t>
            </w:r>
            <w:r w:rsidR="009152DC">
              <w:rPr>
                <w:rFonts w:cs="David" w:hint="cs"/>
                <w:rtl/>
              </w:rPr>
              <w:t xml:space="preserve"> </w:t>
            </w:r>
            <w:r w:rsidR="00143EB2" w:rsidRPr="00143EB2">
              <w:rPr>
                <w:rFonts w:cs="David"/>
                <w:rtl/>
              </w:rPr>
              <w:t xml:space="preserve">למה? ליריבים יש ככל הנראה כ -33 </w:t>
            </w:r>
            <w:r w:rsidR="00143EB2" w:rsidRPr="00143EB2">
              <w:rPr>
                <w:rFonts w:cs="David"/>
              </w:rPr>
              <w:t>HCP</w:t>
            </w:r>
            <w:r w:rsidR="00143EB2" w:rsidRPr="00143EB2">
              <w:rPr>
                <w:rFonts w:cs="David"/>
                <w:rtl/>
              </w:rPr>
              <w:t xml:space="preserve"> לחוזה של</w:t>
            </w:r>
            <w:r w:rsidR="00143EB2">
              <w:rPr>
                <w:rFonts w:cs="David" w:hint="cs"/>
                <w:rtl/>
              </w:rPr>
              <w:t xml:space="preserve"> </w:t>
            </w:r>
            <w:r w:rsidR="00143EB2">
              <w:rPr>
                <w:rFonts w:cs="David"/>
              </w:rPr>
              <w:t>6</w:t>
            </w:r>
            <w:r w:rsidR="00143EB2" w:rsidRPr="00143EB2">
              <w:rPr>
                <w:rFonts w:cs="David"/>
              </w:rPr>
              <w:t>NT</w:t>
            </w:r>
            <w:r w:rsidR="00143EB2" w:rsidRPr="00143EB2">
              <w:rPr>
                <w:rFonts w:cs="David"/>
                <w:rtl/>
              </w:rPr>
              <w:t xml:space="preserve"> מה שאומר ש</w:t>
            </w:r>
            <w:r w:rsidR="006B5391">
              <w:rPr>
                <w:rFonts w:cs="David" w:hint="cs"/>
                <w:rtl/>
              </w:rPr>
              <w:t>ב</w:t>
            </w:r>
            <w:r w:rsidR="00143EB2" w:rsidRPr="00143EB2">
              <w:rPr>
                <w:rFonts w:cs="David"/>
                <w:rtl/>
              </w:rPr>
              <w:t xml:space="preserve">יד שותפך </w:t>
            </w:r>
            <w:r w:rsidR="006B5391">
              <w:rPr>
                <w:rFonts w:cs="David" w:hint="cs"/>
                <w:rtl/>
              </w:rPr>
              <w:t>אפס נקודות</w:t>
            </w:r>
            <w:r w:rsidR="00143EB2" w:rsidRPr="00143EB2">
              <w:rPr>
                <w:rFonts w:cs="David"/>
                <w:rtl/>
              </w:rPr>
              <w:t xml:space="preserve">. אין טעם בהובלה ממכובד. הובל </w:t>
            </w:r>
            <w:r w:rsidR="00143EB2" w:rsidRPr="00143EB2">
              <w:rPr>
                <w:rFonts w:cs="David"/>
              </w:rPr>
              <w:t>Club</w:t>
            </w:r>
            <w:r w:rsidR="00143EB2" w:rsidRPr="00143EB2">
              <w:rPr>
                <w:rFonts w:cs="David"/>
                <w:rtl/>
              </w:rPr>
              <w:t xml:space="preserve"> וקווה לעשות שתי לקיחות אם הכרוז יעקוף אליך.</w:t>
            </w:r>
          </w:p>
        </w:tc>
      </w:tr>
      <w:tr w:rsidR="009209CD" w:rsidRPr="00E374FF" w:rsidTr="004F78EC">
        <w:tc>
          <w:tcPr>
            <w:tcW w:w="569" w:type="dxa"/>
            <w:shd w:val="clear" w:color="auto" w:fill="auto"/>
            <w:vAlign w:val="center"/>
          </w:tcPr>
          <w:p w:rsidR="009209CD" w:rsidRDefault="009209CD" w:rsidP="004F78EC">
            <w:pPr>
              <w:jc w:val="center"/>
              <w:rPr>
                <w:rFonts w:cs="David"/>
                <w:rtl/>
              </w:rPr>
            </w:pPr>
            <w:r>
              <w:rPr>
                <w:rFonts w:cs="David" w:hint="cs"/>
                <w:rtl/>
              </w:rPr>
              <w:t>8</w:t>
            </w:r>
          </w:p>
        </w:tc>
        <w:tc>
          <w:tcPr>
            <w:tcW w:w="10063" w:type="dxa"/>
            <w:shd w:val="clear" w:color="auto" w:fill="auto"/>
          </w:tcPr>
          <w:p w:rsidR="00635D72" w:rsidRPr="00E473BC" w:rsidRDefault="00D05C9F" w:rsidP="00D05C9F">
            <w:pPr>
              <w:jc w:val="both"/>
              <w:rPr>
                <w:rFonts w:cs="David"/>
                <w:rtl/>
              </w:rPr>
            </w:pPr>
            <w:r w:rsidRPr="00D05C9F">
              <w:rPr>
                <w:rFonts w:cs="David"/>
                <w:rtl/>
              </w:rPr>
              <w:t>כאשר אתה מוביל בסדרת של שותפך כנגד חוזה בסדרה או ב-</w:t>
            </w:r>
            <w:r w:rsidRPr="00D05C9F">
              <w:rPr>
                <w:rFonts w:cs="David"/>
              </w:rPr>
              <w:t>No trump</w:t>
            </w:r>
            <w:r w:rsidRPr="00D05C9F">
              <w:rPr>
                <w:rFonts w:cs="David"/>
                <w:rtl/>
              </w:rPr>
              <w:t xml:space="preserve"> עם שלושה או ארבעה קלפים נמוכים, הובל בגבוה אם אתה תמכת בסדרה, ובנמוך, אם לא.</w:t>
            </w:r>
          </w:p>
        </w:tc>
      </w:tr>
      <w:tr w:rsidR="00B4586D" w:rsidRPr="00E374FF" w:rsidTr="004F78EC">
        <w:tc>
          <w:tcPr>
            <w:tcW w:w="569" w:type="dxa"/>
            <w:shd w:val="clear" w:color="auto" w:fill="auto"/>
            <w:vAlign w:val="center"/>
          </w:tcPr>
          <w:p w:rsidR="00B4586D" w:rsidRPr="00B4586D" w:rsidRDefault="00B4586D" w:rsidP="004F78EC">
            <w:pPr>
              <w:jc w:val="center"/>
              <w:rPr>
                <w:rFonts w:cs="David"/>
                <w:rtl/>
              </w:rPr>
            </w:pPr>
            <w:r>
              <w:rPr>
                <w:rFonts w:cs="David" w:hint="cs"/>
                <w:rtl/>
              </w:rPr>
              <w:t>9</w:t>
            </w:r>
          </w:p>
        </w:tc>
        <w:tc>
          <w:tcPr>
            <w:tcW w:w="10063" w:type="dxa"/>
            <w:shd w:val="clear" w:color="auto" w:fill="auto"/>
          </w:tcPr>
          <w:p w:rsidR="00A03119" w:rsidRPr="00B4586D" w:rsidRDefault="00CB0AFE" w:rsidP="00CB0AFE">
            <w:pPr>
              <w:jc w:val="both"/>
              <w:rPr>
                <w:rFonts w:cs="David"/>
                <w:rtl/>
              </w:rPr>
            </w:pPr>
            <w:r w:rsidRPr="00CB0AFE">
              <w:rPr>
                <w:rFonts w:cs="David"/>
                <w:rtl/>
              </w:rPr>
              <w:t>לאחר שהובלת בקלף גבוה משלושה נמוכים בסדרה בה תמכת של שותפך, (862) שחק האמצעי אחר כך. הובל את</w:t>
            </w:r>
            <w:r>
              <w:rPr>
                <w:rFonts w:cs="David" w:hint="cs"/>
                <w:rtl/>
              </w:rPr>
              <w:t xml:space="preserve"> ה-</w:t>
            </w:r>
            <w:r w:rsidRPr="00CB0AFE">
              <w:rPr>
                <w:rFonts w:cs="David"/>
                <w:rtl/>
              </w:rPr>
              <w:t xml:space="preserve"> 8 ולאחר מכן</w:t>
            </w:r>
            <w:r>
              <w:rPr>
                <w:rFonts w:cs="David" w:hint="cs"/>
                <w:rtl/>
              </w:rPr>
              <w:t xml:space="preserve"> ה-</w:t>
            </w:r>
            <w:r w:rsidRPr="00CB0AFE">
              <w:rPr>
                <w:rFonts w:cs="David"/>
                <w:rtl/>
              </w:rPr>
              <w:t xml:space="preserve"> 6. אם לא תמכת, הובל את ה-2. הובלת גבוה בסדרה שאינה נתמכת מראה קוצר.</w:t>
            </w:r>
          </w:p>
        </w:tc>
      </w:tr>
      <w:tr w:rsidR="009B6FBE" w:rsidRPr="00E374FF" w:rsidTr="004F78EC">
        <w:tc>
          <w:tcPr>
            <w:tcW w:w="569" w:type="dxa"/>
            <w:shd w:val="clear" w:color="auto" w:fill="auto"/>
            <w:vAlign w:val="center"/>
          </w:tcPr>
          <w:p w:rsidR="009B6FBE" w:rsidRPr="00087842" w:rsidRDefault="0003074B" w:rsidP="004F78EC">
            <w:pPr>
              <w:jc w:val="center"/>
              <w:rPr>
                <w:rFonts w:cs="David"/>
                <w:rtl/>
              </w:rPr>
            </w:pPr>
            <w:r>
              <w:rPr>
                <w:rFonts w:cs="David" w:hint="cs"/>
                <w:rtl/>
              </w:rPr>
              <w:t>10</w:t>
            </w:r>
          </w:p>
        </w:tc>
        <w:tc>
          <w:tcPr>
            <w:tcW w:w="10063" w:type="dxa"/>
            <w:shd w:val="clear" w:color="auto" w:fill="auto"/>
          </w:tcPr>
          <w:p w:rsidR="00DD1CF0" w:rsidRPr="00B4586D" w:rsidRDefault="00F26293" w:rsidP="00F26293">
            <w:pPr>
              <w:jc w:val="both"/>
              <w:rPr>
                <w:rFonts w:cs="David"/>
                <w:rtl/>
              </w:rPr>
            </w:pPr>
            <w:r w:rsidRPr="00F26293">
              <w:rPr>
                <w:rFonts w:cs="David"/>
                <w:rtl/>
              </w:rPr>
              <w:t>לאחר שהובלת נמוך מארבעה נמוכים בסדרה שאינה נתמכת של שותפך, (8632) שחק הקלף הנמוך ביותר שלך . הובל 2 ולאחר מכן 3. זאת בהנחה שאתה לא תמכת בסדרה. אם תמכת בה, הובל את ה- 8.</w:t>
            </w:r>
          </w:p>
        </w:tc>
      </w:tr>
      <w:tr w:rsidR="00A63A92" w:rsidRPr="00E374FF" w:rsidTr="00F4665F">
        <w:tc>
          <w:tcPr>
            <w:tcW w:w="569" w:type="dxa"/>
            <w:shd w:val="clear" w:color="auto" w:fill="auto"/>
            <w:vAlign w:val="center"/>
          </w:tcPr>
          <w:p w:rsidR="00A63A92" w:rsidRDefault="00A63A92" w:rsidP="004F78EC">
            <w:pPr>
              <w:jc w:val="center"/>
              <w:rPr>
                <w:rFonts w:cs="David"/>
                <w:rtl/>
              </w:rPr>
            </w:pPr>
            <w:r>
              <w:rPr>
                <w:rFonts w:cs="David" w:hint="cs"/>
                <w:rtl/>
              </w:rPr>
              <w:t>11</w:t>
            </w:r>
          </w:p>
        </w:tc>
        <w:tc>
          <w:tcPr>
            <w:tcW w:w="10063" w:type="dxa"/>
            <w:shd w:val="clear" w:color="auto" w:fill="auto"/>
            <w:vAlign w:val="center"/>
          </w:tcPr>
          <w:p w:rsidR="00615153" w:rsidRDefault="00445E80" w:rsidP="00445E80">
            <w:pPr>
              <w:rPr>
                <w:rFonts w:cs="David"/>
                <w:rtl/>
              </w:rPr>
            </w:pPr>
            <w:r w:rsidRPr="00445E80">
              <w:rPr>
                <w:rFonts w:cs="David"/>
                <w:rtl/>
              </w:rPr>
              <w:t>אם הובלת בקלף גבוה מארבעה קלפים נמוכים,, שחק את הנמוך ביותר שלך אחר כך. עם 8632, הובל את ה- 8 ולאחר מכן שחק 2.</w:t>
            </w:r>
            <w:r w:rsidR="00FD29C7">
              <w:rPr>
                <w:rFonts w:cs="David" w:hint="cs"/>
                <w:rtl/>
              </w:rPr>
              <w:t xml:space="preserve"> </w:t>
            </w:r>
            <w:r w:rsidRPr="00445E80">
              <w:rPr>
                <w:rFonts w:cs="David"/>
                <w:rtl/>
              </w:rPr>
              <w:t>בכל המקרים הללו, הקלף השני שלך היא ספירה נוכחית.</w:t>
            </w:r>
          </w:p>
        </w:tc>
      </w:tr>
      <w:tr w:rsidR="00253854" w:rsidRPr="00E374FF" w:rsidTr="00F4665F">
        <w:tc>
          <w:tcPr>
            <w:tcW w:w="569" w:type="dxa"/>
            <w:shd w:val="clear" w:color="auto" w:fill="auto"/>
            <w:vAlign w:val="center"/>
          </w:tcPr>
          <w:p w:rsidR="00253854" w:rsidRPr="004A4902" w:rsidRDefault="00253854" w:rsidP="004F78EC">
            <w:pPr>
              <w:jc w:val="center"/>
              <w:rPr>
                <w:rFonts w:cs="David"/>
                <w:rtl/>
              </w:rPr>
            </w:pPr>
            <w:r>
              <w:rPr>
                <w:rFonts w:cs="David" w:hint="cs"/>
                <w:rtl/>
              </w:rPr>
              <w:t>12</w:t>
            </w:r>
          </w:p>
        </w:tc>
        <w:tc>
          <w:tcPr>
            <w:tcW w:w="10063" w:type="dxa"/>
            <w:shd w:val="clear" w:color="auto" w:fill="auto"/>
            <w:vAlign w:val="center"/>
          </w:tcPr>
          <w:p w:rsidR="00253854" w:rsidRPr="00F4665F" w:rsidRDefault="006B1202" w:rsidP="006B1202">
            <w:pPr>
              <w:rPr>
                <w:rFonts w:cs="David"/>
                <w:rtl/>
              </w:rPr>
            </w:pPr>
            <w:r w:rsidRPr="006B1202">
              <w:rPr>
                <w:rFonts w:cs="David"/>
                <w:rtl/>
              </w:rPr>
              <w:t xml:space="preserve">כאשר שותפך מכפיל חוזה סלאם, לאחר שהכריז סדרה, אל תוביל בסדרה של שותפך או בשליט . בדרך כלל יש לשותף </w:t>
            </w:r>
            <w:r>
              <w:rPr>
                <w:rFonts w:cs="David"/>
              </w:rPr>
              <w:t xml:space="preserve"> </w:t>
            </w:r>
            <w:r w:rsidRPr="006B1202">
              <w:rPr>
                <w:rFonts w:cs="David"/>
              </w:rPr>
              <w:t>void</w:t>
            </w:r>
            <w:r w:rsidRPr="006B1202">
              <w:rPr>
                <w:rFonts w:cs="David"/>
                <w:rtl/>
              </w:rPr>
              <w:t xml:space="preserve">(או </w:t>
            </w:r>
            <w:r w:rsidRPr="006B1202">
              <w:rPr>
                <w:rFonts w:cs="David"/>
              </w:rPr>
              <w:t>AK</w:t>
            </w:r>
            <w:r>
              <w:rPr>
                <w:rFonts w:cs="David" w:hint="cs"/>
                <w:rtl/>
              </w:rPr>
              <w:t xml:space="preserve"> </w:t>
            </w:r>
            <w:r w:rsidRPr="006B1202">
              <w:rPr>
                <w:rFonts w:cs="David"/>
                <w:rtl/>
              </w:rPr>
              <w:t>בסדרה צדדית), זה התפקיד שלך להבין מהי הסדרה ולעשות את ההובלה ההורגת!</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13</w:t>
            </w:r>
          </w:p>
        </w:tc>
        <w:tc>
          <w:tcPr>
            <w:tcW w:w="10063" w:type="dxa"/>
            <w:shd w:val="clear" w:color="auto" w:fill="auto"/>
            <w:vAlign w:val="center"/>
          </w:tcPr>
          <w:p w:rsidR="00471BAD" w:rsidRPr="00F4665F" w:rsidRDefault="007B3E3E" w:rsidP="007B3E3E">
            <w:pPr>
              <w:rPr>
                <w:rFonts w:cs="David"/>
                <w:rtl/>
              </w:rPr>
            </w:pPr>
            <w:r w:rsidRPr="007B3E3E">
              <w:rPr>
                <w:rFonts w:cs="David"/>
                <w:rtl/>
              </w:rPr>
              <w:t>היה דרוך על המשמר (התראה) להכפיל הכרזות מלאכותיות (</w:t>
            </w:r>
            <w:proofErr w:type="spellStart"/>
            <w:r w:rsidRPr="007B3E3E">
              <w:rPr>
                <w:rFonts w:cs="David"/>
              </w:rPr>
              <w:t>Stayman</w:t>
            </w:r>
            <w:proofErr w:type="spellEnd"/>
            <w:r w:rsidRPr="007B3E3E">
              <w:rPr>
                <w:rFonts w:cs="David"/>
                <w:rtl/>
              </w:rPr>
              <w:t xml:space="preserve">, </w:t>
            </w:r>
            <w:r w:rsidRPr="007B3E3E">
              <w:rPr>
                <w:rFonts w:cs="David"/>
              </w:rPr>
              <w:t>transfers</w:t>
            </w:r>
            <w:r w:rsidRPr="007B3E3E">
              <w:rPr>
                <w:rFonts w:cs="David"/>
                <w:rtl/>
              </w:rPr>
              <w:t xml:space="preserve"> </w:t>
            </w:r>
            <w:r w:rsidRPr="007B3E3E">
              <w:rPr>
                <w:rFonts w:cs="David"/>
              </w:rPr>
              <w:t>Jacoby</w:t>
            </w:r>
            <w:r w:rsidRPr="007B3E3E">
              <w:rPr>
                <w:rFonts w:cs="David"/>
                <w:rtl/>
              </w:rPr>
              <w:t xml:space="preserve">, </w:t>
            </w:r>
            <w:r w:rsidRPr="007B3E3E">
              <w:rPr>
                <w:rFonts w:cs="David"/>
              </w:rPr>
              <w:t>cue</w:t>
            </w:r>
            <w:r>
              <w:rPr>
                <w:rFonts w:cs="David"/>
              </w:rPr>
              <w:t>-</w:t>
            </w:r>
            <w:r w:rsidRPr="007B3E3E">
              <w:rPr>
                <w:rFonts w:cs="David"/>
              </w:rPr>
              <w:t>bids</w:t>
            </w:r>
            <w:r w:rsidRPr="007B3E3E">
              <w:rPr>
                <w:rFonts w:cs="David"/>
                <w:rtl/>
              </w:rPr>
              <w:t xml:space="preserve"> ותגובות </w:t>
            </w:r>
            <w:r w:rsidRPr="007B3E3E">
              <w:rPr>
                <w:rFonts w:cs="David"/>
              </w:rPr>
              <w:t>Blackwood</w:t>
            </w:r>
            <w:r w:rsidRPr="007B3E3E">
              <w:rPr>
                <w:rFonts w:cs="David"/>
                <w:rtl/>
              </w:rPr>
              <w:t xml:space="preserve">) אם אתה רוצה הובלה בסדרה זו. כל אלה הם </w:t>
            </w:r>
            <w:r w:rsidRPr="007B3E3E">
              <w:rPr>
                <w:rFonts w:cs="David"/>
              </w:rPr>
              <w:t>Lead Directing Doubles</w:t>
            </w:r>
            <w:r w:rsidRPr="007B3E3E">
              <w:rPr>
                <w:rFonts w:cs="David"/>
                <w:rtl/>
              </w:rPr>
              <w:t xml:space="preserve">. חשוב מאוד לא להירדם </w:t>
            </w:r>
            <w:r>
              <w:rPr>
                <w:rFonts w:cs="David" w:hint="cs"/>
                <w:rtl/>
              </w:rPr>
              <w:t>במעברים  אלו,</w:t>
            </w:r>
            <w:r w:rsidRPr="007B3E3E">
              <w:rPr>
                <w:rFonts w:cs="David"/>
                <w:rtl/>
              </w:rPr>
              <w:t xml:space="preserve"> אם אתה יכול לעשות דאבל כיוון הובלה</w:t>
            </w:r>
            <w:r>
              <w:rPr>
                <w:rFonts w:cs="David" w:hint="cs"/>
                <w:rtl/>
              </w:rPr>
              <w:t>.</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14</w:t>
            </w:r>
          </w:p>
        </w:tc>
        <w:tc>
          <w:tcPr>
            <w:tcW w:w="10063" w:type="dxa"/>
            <w:shd w:val="clear" w:color="auto" w:fill="auto"/>
            <w:vAlign w:val="center"/>
          </w:tcPr>
          <w:p w:rsidR="00471BAD" w:rsidRPr="00F4665F" w:rsidRDefault="00725964" w:rsidP="00725964">
            <w:pPr>
              <w:rPr>
                <w:rFonts w:cs="David"/>
                <w:rtl/>
              </w:rPr>
            </w:pPr>
            <w:r w:rsidRPr="00725964">
              <w:rPr>
                <w:rFonts w:cs="David"/>
                <w:rtl/>
              </w:rPr>
              <w:t xml:space="preserve">כדי לעשות </w:t>
            </w:r>
            <w:r w:rsidRPr="00725964">
              <w:rPr>
                <w:rFonts w:cs="David"/>
              </w:rPr>
              <w:t>Lead Directing Doubles</w:t>
            </w:r>
            <w:r w:rsidRPr="00725964">
              <w:rPr>
                <w:rFonts w:cs="David"/>
                <w:rtl/>
              </w:rPr>
              <w:t xml:space="preserve"> בגובה נמוך, במיוחד בגובה שניים אתה צריך חמישה או שישה קלפים בסדרה בראשות לפחות שלושה קלפים מכובדים. להכפיל הכרזה מלאכותית שבוצעה בגובה ארבע או יותר, כל מה שאתה צריך זה כוח בסדרה, ולא אורך (</w:t>
            </w:r>
            <w:proofErr w:type="spellStart"/>
            <w:r w:rsidRPr="00725964">
              <w:rPr>
                <w:rFonts w:cs="David"/>
              </w:rPr>
              <w:t>KQx</w:t>
            </w:r>
            <w:proofErr w:type="spellEnd"/>
            <w:r>
              <w:rPr>
                <w:rFonts w:cs="David" w:hint="cs"/>
                <w:rtl/>
              </w:rPr>
              <w:t xml:space="preserve"> </w:t>
            </w:r>
            <w:r w:rsidRPr="00725964">
              <w:rPr>
                <w:rFonts w:cs="David"/>
                <w:rtl/>
              </w:rPr>
              <w:t xml:space="preserve">)אפילו </w:t>
            </w:r>
            <w:proofErr w:type="spellStart"/>
            <w:r w:rsidRPr="00725964">
              <w:rPr>
                <w:rFonts w:cs="David"/>
              </w:rPr>
              <w:t>QJx</w:t>
            </w:r>
            <w:proofErr w:type="spellEnd"/>
            <w:r w:rsidRPr="00725964">
              <w:rPr>
                <w:rFonts w:cs="David"/>
                <w:rtl/>
              </w:rPr>
              <w:t xml:space="preserve"> אם ההכרזה מימינך מראה את האס.</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15</w:t>
            </w:r>
          </w:p>
        </w:tc>
        <w:tc>
          <w:tcPr>
            <w:tcW w:w="10063" w:type="dxa"/>
            <w:shd w:val="clear" w:color="auto" w:fill="auto"/>
            <w:vAlign w:val="center"/>
          </w:tcPr>
          <w:p w:rsidR="00471BAD" w:rsidRPr="00F4665F" w:rsidRDefault="003B0EA5" w:rsidP="00C119E3">
            <w:pPr>
              <w:rPr>
                <w:rFonts w:cs="David"/>
                <w:rtl/>
              </w:rPr>
            </w:pPr>
            <w:r w:rsidRPr="003B0EA5">
              <w:rPr>
                <w:rFonts w:cs="David"/>
                <w:rtl/>
              </w:rPr>
              <w:t>אשר כאשר אתה מוביל בסדרה שלא הוכרזה כנגד חוזה ב-</w:t>
            </w:r>
            <w:r w:rsidRPr="003B0EA5">
              <w:rPr>
                <w:rFonts w:cs="David"/>
              </w:rPr>
              <w:t>No trump</w:t>
            </w:r>
            <w:r w:rsidRPr="003B0EA5">
              <w:rPr>
                <w:rFonts w:cs="David"/>
                <w:rtl/>
              </w:rPr>
              <w:t xml:space="preserve"> עם ארבעה קלפים לא בראשותו של מכובד, זה מטעה מדי להוביל בקלף נמוך שמראה כוח, זה יותר טוב להוביל בקלף הגבוה ביותר או השני הגבוה ביותר. אם הקלף הגבוה ביותר היא </w:t>
            </w:r>
            <w:r w:rsidR="00C119E3">
              <w:rPr>
                <w:rFonts w:cs="David" w:hint="cs"/>
                <w:rtl/>
              </w:rPr>
              <w:t>8</w:t>
            </w:r>
            <w:r w:rsidRPr="003B0EA5">
              <w:rPr>
                <w:rFonts w:cs="David"/>
                <w:rtl/>
              </w:rPr>
              <w:t xml:space="preserve"> או נמוך יותר, הובל גבוה. אם הקלף הגבוה ביותר שלך הוא 9 או </w:t>
            </w:r>
            <w:r w:rsidRPr="003B0EA5">
              <w:rPr>
                <w:rFonts w:cs="David"/>
              </w:rPr>
              <w:t>T</w:t>
            </w:r>
            <w:r w:rsidRPr="003B0EA5">
              <w:rPr>
                <w:rFonts w:cs="David"/>
                <w:rtl/>
              </w:rPr>
              <w:t>, הובל בקלף השני הגבוה ביותר שלך. הובל את ה- 8 מ 8543, אבל הובל את ה- 6 מ</w:t>
            </w:r>
            <w:r w:rsidR="00C119E3">
              <w:rPr>
                <w:rFonts w:cs="David" w:hint="cs"/>
                <w:rtl/>
              </w:rPr>
              <w:t>-</w:t>
            </w:r>
            <w:r w:rsidRPr="003B0EA5">
              <w:rPr>
                <w:rFonts w:cs="David"/>
                <w:rtl/>
              </w:rPr>
              <w:t xml:space="preserve"> 9642. הובל את ה- 7 מ</w:t>
            </w:r>
            <w:r w:rsidR="00C119E3">
              <w:rPr>
                <w:rFonts w:cs="David" w:hint="cs"/>
                <w:rtl/>
              </w:rPr>
              <w:t>-</w:t>
            </w:r>
            <w:r w:rsidRPr="003B0EA5">
              <w:rPr>
                <w:rFonts w:cs="David"/>
                <w:rtl/>
              </w:rPr>
              <w:t xml:space="preserve"> </w:t>
            </w:r>
            <w:r w:rsidRPr="003B0EA5">
              <w:rPr>
                <w:rFonts w:cs="David"/>
              </w:rPr>
              <w:t>T732</w:t>
            </w:r>
            <w:r w:rsidRPr="003B0EA5">
              <w:rPr>
                <w:rFonts w:cs="David"/>
                <w:rtl/>
              </w:rPr>
              <w:t xml:space="preserve"> אם אתה רוצה חזרה בסדרה אחרת.</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16</w:t>
            </w:r>
          </w:p>
        </w:tc>
        <w:tc>
          <w:tcPr>
            <w:tcW w:w="10063" w:type="dxa"/>
            <w:shd w:val="clear" w:color="auto" w:fill="auto"/>
            <w:vAlign w:val="center"/>
          </w:tcPr>
          <w:p w:rsidR="00471BAD" w:rsidRPr="00F4665F" w:rsidRDefault="006703FC" w:rsidP="006703FC">
            <w:pPr>
              <w:rPr>
                <w:rFonts w:cs="David"/>
                <w:rtl/>
              </w:rPr>
            </w:pPr>
            <w:r w:rsidRPr="006703FC">
              <w:rPr>
                <w:rFonts w:cs="David"/>
                <w:rtl/>
              </w:rPr>
              <w:t>ודא שאתה מסכם עם שותפך את מה שאתה הולך להוביל מ</w:t>
            </w:r>
            <w:r>
              <w:rPr>
                <w:rFonts w:cs="David" w:hint="cs"/>
                <w:rtl/>
              </w:rPr>
              <w:t>-</w:t>
            </w:r>
            <w:proofErr w:type="spellStart"/>
            <w:r w:rsidRPr="006703FC">
              <w:rPr>
                <w:rFonts w:cs="David"/>
              </w:rPr>
              <w:t>AKx</w:t>
            </w:r>
            <w:proofErr w:type="spellEnd"/>
            <w:r w:rsidRPr="006703FC">
              <w:rPr>
                <w:rFonts w:cs="David"/>
                <w:rtl/>
              </w:rPr>
              <w:t xml:space="preserve"> (</w:t>
            </w:r>
            <w:r w:rsidRPr="006703FC">
              <w:rPr>
                <w:rFonts w:cs="David"/>
              </w:rPr>
              <w:t>x</w:t>
            </w:r>
            <w:r w:rsidRPr="006703FC">
              <w:rPr>
                <w:rFonts w:cs="David"/>
                <w:rtl/>
              </w:rPr>
              <w:t>) כנגד חוזה בסדרה. לפי שאת</w:t>
            </w:r>
            <w:r>
              <w:rPr>
                <w:rFonts w:cs="David" w:hint="cs"/>
                <w:rtl/>
              </w:rPr>
              <w:t>ם</w:t>
            </w:r>
            <w:r w:rsidRPr="006703FC">
              <w:rPr>
                <w:rFonts w:cs="David"/>
                <w:rtl/>
              </w:rPr>
              <w:t xml:space="preserve"> מחליט</w:t>
            </w:r>
            <w:r>
              <w:rPr>
                <w:rFonts w:cs="David" w:hint="cs"/>
                <w:rtl/>
              </w:rPr>
              <w:t>ים</w:t>
            </w:r>
            <w:r w:rsidRPr="006703FC">
              <w:rPr>
                <w:rFonts w:cs="David"/>
                <w:rtl/>
              </w:rPr>
              <w:t xml:space="preserve"> עליו, הובל את ה- השני מ</w:t>
            </w:r>
            <w:r>
              <w:rPr>
                <w:rFonts w:cs="David" w:hint="cs"/>
                <w:rtl/>
              </w:rPr>
              <w:t>-</w:t>
            </w:r>
            <w:r w:rsidRPr="006703FC">
              <w:rPr>
                <w:rFonts w:cs="David"/>
              </w:rPr>
              <w:t>AK</w:t>
            </w:r>
            <w:r w:rsidRPr="006703FC">
              <w:rPr>
                <w:rFonts w:cs="David"/>
                <w:rtl/>
              </w:rPr>
              <w:t xml:space="preserve"> </w:t>
            </w:r>
            <w:r w:rsidRPr="006703FC">
              <w:rPr>
                <w:rFonts w:cs="David"/>
              </w:rPr>
              <w:t>doubleton</w:t>
            </w:r>
            <w:r w:rsidRPr="006703FC">
              <w:rPr>
                <w:rFonts w:cs="David"/>
                <w:rtl/>
              </w:rPr>
              <w:t>.</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17</w:t>
            </w:r>
          </w:p>
        </w:tc>
        <w:tc>
          <w:tcPr>
            <w:tcW w:w="10063" w:type="dxa"/>
            <w:shd w:val="clear" w:color="auto" w:fill="auto"/>
            <w:vAlign w:val="center"/>
          </w:tcPr>
          <w:p w:rsidR="00471BAD" w:rsidRPr="00F4665F" w:rsidRDefault="002A6A24" w:rsidP="009152DC">
            <w:pPr>
              <w:rPr>
                <w:rFonts w:cs="David"/>
                <w:rtl/>
              </w:rPr>
            </w:pPr>
            <w:r w:rsidRPr="002A6A24">
              <w:rPr>
                <w:rFonts w:cs="David"/>
                <w:rtl/>
              </w:rPr>
              <w:t>שים לב שאם אתה מוביל ה-</w:t>
            </w:r>
            <w:r w:rsidRPr="002A6A24">
              <w:rPr>
                <w:rFonts w:cs="David"/>
              </w:rPr>
              <w:t>A</w:t>
            </w:r>
            <w:r w:rsidRPr="002A6A24">
              <w:rPr>
                <w:rFonts w:cs="David"/>
                <w:rtl/>
              </w:rPr>
              <w:t xml:space="preserve"> מ</w:t>
            </w:r>
            <w:r>
              <w:rPr>
                <w:rFonts w:cs="David" w:hint="cs"/>
                <w:rtl/>
              </w:rPr>
              <w:t>-</w:t>
            </w:r>
            <w:proofErr w:type="spellStart"/>
            <w:r w:rsidRPr="002A6A24">
              <w:rPr>
                <w:rFonts w:cs="David"/>
              </w:rPr>
              <w:t>AKx</w:t>
            </w:r>
            <w:proofErr w:type="spellEnd"/>
            <w:r w:rsidRPr="002A6A24">
              <w:rPr>
                <w:rFonts w:cs="David"/>
                <w:rtl/>
              </w:rPr>
              <w:t xml:space="preserve"> (</w:t>
            </w:r>
            <w:r w:rsidRPr="002A6A24">
              <w:rPr>
                <w:rFonts w:cs="David"/>
              </w:rPr>
              <w:t>x</w:t>
            </w:r>
            <w:r w:rsidRPr="002A6A24">
              <w:rPr>
                <w:rFonts w:cs="David"/>
                <w:rtl/>
              </w:rPr>
              <w:t>) כנגד חוזה בסדרה, ההובלה היא הסכמה של לקיחה הראשונה בלבד. במהלך שאר משחק היד, הובל המלך מ</w:t>
            </w:r>
            <w:r>
              <w:rPr>
                <w:rFonts w:cs="David" w:hint="cs"/>
                <w:rtl/>
              </w:rPr>
              <w:t>-</w:t>
            </w:r>
            <w:proofErr w:type="spellStart"/>
            <w:r w:rsidRPr="002A6A24">
              <w:rPr>
                <w:rFonts w:cs="David"/>
              </w:rPr>
              <w:t>AKx</w:t>
            </w:r>
            <w:proofErr w:type="spellEnd"/>
            <w:r w:rsidRPr="002A6A24">
              <w:rPr>
                <w:rFonts w:cs="David"/>
                <w:rtl/>
              </w:rPr>
              <w:t xml:space="preserve"> (</w:t>
            </w:r>
            <w:r w:rsidRPr="002A6A24">
              <w:rPr>
                <w:rFonts w:cs="David"/>
              </w:rPr>
              <w:t>X</w:t>
            </w:r>
            <w:r w:rsidRPr="002A6A24">
              <w:rPr>
                <w:rFonts w:cs="David"/>
                <w:rtl/>
              </w:rPr>
              <w:t>).הסיבה לכך היא שלאחר הלקיחה הראשונה המגן עשוי לרצות להוביל האס בלי המלך ואינו רוצה ששותפו יחשוב שיש לו מלך.</w:t>
            </w:r>
            <w:r w:rsidRPr="002A6A24">
              <w:rPr>
                <w:rFonts w:cs="David"/>
                <w:rtl/>
              </w:rPr>
              <w:br/>
              <w:t xml:space="preserve">אם אתה מוביל כנגד חוזה </w:t>
            </w:r>
            <w:r w:rsidRPr="002A6A24">
              <w:rPr>
                <w:rFonts w:cs="David"/>
              </w:rPr>
              <w:t>spade</w:t>
            </w:r>
            <w:r w:rsidRPr="002A6A24">
              <w:rPr>
                <w:rFonts w:cs="David"/>
                <w:rtl/>
              </w:rPr>
              <w:t xml:space="preserve"> </w:t>
            </w:r>
            <w:r w:rsidR="0063475A">
              <w:rPr>
                <w:rFonts w:cs="David" w:hint="cs"/>
                <w:rtl/>
              </w:rPr>
              <w:t xml:space="preserve">עם: </w:t>
            </w:r>
            <w:r w:rsidR="0063475A">
              <w:rPr>
                <w:rFonts w:cs="David"/>
                <w:sz w:val="22"/>
                <w:szCs w:val="22"/>
              </w:rPr>
              <w:t xml:space="preserve"> </w:t>
            </w:r>
            <w:r w:rsidR="0063475A" w:rsidRPr="00D76CAD">
              <w:rPr>
                <w:rFonts w:cs="David"/>
                <w:sz w:val="22"/>
                <w:szCs w:val="22"/>
              </w:rPr>
              <w:t xml:space="preserve">S. </w:t>
            </w:r>
            <w:proofErr w:type="gramStart"/>
            <w:r w:rsidR="0063475A" w:rsidRPr="00D76CAD">
              <w:rPr>
                <w:rFonts w:cs="David"/>
                <w:sz w:val="22"/>
                <w:szCs w:val="22"/>
              </w:rPr>
              <w:t>xx</w:t>
            </w:r>
            <w:proofErr w:type="gramEnd"/>
            <w:r w:rsidR="0063475A" w:rsidRPr="00D76CAD">
              <w:rPr>
                <w:rFonts w:cs="David"/>
                <w:sz w:val="22"/>
                <w:szCs w:val="22"/>
              </w:rPr>
              <w:t xml:space="preserve"> H. xxx D. </w:t>
            </w:r>
            <w:proofErr w:type="spellStart"/>
            <w:r w:rsidR="0063475A" w:rsidRPr="00D76CAD">
              <w:rPr>
                <w:rFonts w:cs="David"/>
                <w:sz w:val="22"/>
                <w:szCs w:val="22"/>
              </w:rPr>
              <w:t>AKxx</w:t>
            </w:r>
            <w:proofErr w:type="spellEnd"/>
            <w:r w:rsidR="0063475A" w:rsidRPr="00D76CAD">
              <w:rPr>
                <w:rFonts w:cs="David"/>
                <w:sz w:val="22"/>
                <w:szCs w:val="22"/>
              </w:rPr>
              <w:t xml:space="preserve"> C. </w:t>
            </w:r>
            <w:proofErr w:type="spellStart"/>
            <w:r w:rsidR="0063475A" w:rsidRPr="00D76CAD">
              <w:rPr>
                <w:rFonts w:cs="David"/>
                <w:sz w:val="22"/>
                <w:szCs w:val="22"/>
              </w:rPr>
              <w:t>AKxx</w:t>
            </w:r>
            <w:proofErr w:type="spellEnd"/>
            <w:r w:rsidR="0063475A" w:rsidRPr="00D76CAD">
              <w:rPr>
                <w:rFonts w:cs="David"/>
                <w:sz w:val="22"/>
                <w:szCs w:val="22"/>
              </w:rPr>
              <w:t xml:space="preserve"> </w:t>
            </w:r>
            <w:r w:rsidRPr="002A6A24">
              <w:rPr>
                <w:rFonts w:cs="David"/>
                <w:rtl/>
              </w:rPr>
              <w:t xml:space="preserve">והכרוז מוביל את ה- </w:t>
            </w:r>
            <w:r w:rsidRPr="002A6A24">
              <w:rPr>
                <w:rFonts w:cs="David"/>
              </w:rPr>
              <w:t>DA</w:t>
            </w:r>
            <w:r w:rsidRPr="002A6A24">
              <w:rPr>
                <w:rFonts w:cs="David"/>
                <w:rtl/>
              </w:rPr>
              <w:t xml:space="preserve">, אם אתה מחליט להוביל </w:t>
            </w:r>
            <w:r w:rsidRPr="002A6A24">
              <w:rPr>
                <w:rFonts w:cs="David"/>
              </w:rPr>
              <w:t>club</w:t>
            </w:r>
            <w:r w:rsidRPr="002A6A24">
              <w:rPr>
                <w:rFonts w:cs="David"/>
                <w:rtl/>
              </w:rPr>
              <w:t>, הובל את המלך. אם אתה מוביל את האס, אתה שולל את המלך. (זוהי הלקיחה השני</w:t>
            </w:r>
            <w:r>
              <w:rPr>
                <w:rFonts w:cs="David" w:hint="cs"/>
                <w:rtl/>
              </w:rPr>
              <w:t>י</w:t>
            </w:r>
            <w:r w:rsidRPr="002A6A24">
              <w:rPr>
                <w:rFonts w:cs="David"/>
                <w:rtl/>
              </w:rPr>
              <w:t>ה, זוכר).</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18</w:t>
            </w:r>
          </w:p>
        </w:tc>
        <w:tc>
          <w:tcPr>
            <w:tcW w:w="10063" w:type="dxa"/>
            <w:shd w:val="clear" w:color="auto" w:fill="auto"/>
            <w:vAlign w:val="center"/>
          </w:tcPr>
          <w:p w:rsidR="00471BAD" w:rsidRPr="00F4665F" w:rsidRDefault="005A3EFA" w:rsidP="005A3EFA">
            <w:pPr>
              <w:rPr>
                <w:rFonts w:cs="David"/>
                <w:rtl/>
              </w:rPr>
            </w:pPr>
            <w:r w:rsidRPr="005A3EFA">
              <w:rPr>
                <w:rFonts w:cs="David"/>
                <w:rtl/>
              </w:rPr>
              <w:t>אם אתה ושותפך החלטתם להוביל האס מאס- מלך שים לב כי המלך עדיין מובל בלקיחה הראשונה, כאשר:</w:t>
            </w:r>
            <w:r w:rsidRPr="005A3EFA">
              <w:rPr>
                <w:rFonts w:cs="David"/>
                <w:rtl/>
              </w:rPr>
              <w:br/>
              <w:t>(1) הסדרה כבר נתמכה על ידי אחד השחקנים.</w:t>
            </w:r>
            <w:r w:rsidRPr="005A3EFA">
              <w:rPr>
                <w:rFonts w:cs="David"/>
                <w:rtl/>
              </w:rPr>
              <w:br/>
              <w:t>(2) השותף הכריז הסדרה ואתה לא תמכת.</w:t>
            </w:r>
            <w:r w:rsidRPr="005A3EFA">
              <w:rPr>
                <w:rFonts w:cs="David"/>
                <w:rtl/>
              </w:rPr>
              <w:br/>
              <w:t>(3) החוזה הוא בגובה חמש ומעלה.</w:t>
            </w:r>
            <w:r w:rsidRPr="005A3EFA">
              <w:rPr>
                <w:rFonts w:cs="David"/>
                <w:rtl/>
              </w:rPr>
              <w:br/>
              <w:t xml:space="preserve">(4) יש לך </w:t>
            </w:r>
            <w:r w:rsidRPr="005A3EFA">
              <w:rPr>
                <w:rFonts w:cs="David"/>
              </w:rPr>
              <w:t>AK</w:t>
            </w:r>
            <w:r w:rsidRPr="005A3EFA">
              <w:rPr>
                <w:rFonts w:cs="David"/>
                <w:rtl/>
              </w:rPr>
              <w:t xml:space="preserve"> </w:t>
            </w:r>
            <w:r w:rsidRPr="005A3EFA">
              <w:rPr>
                <w:rFonts w:cs="David"/>
              </w:rPr>
              <w:t>doubleton</w:t>
            </w:r>
            <w:r w:rsidRPr="005A3EFA">
              <w:rPr>
                <w:rFonts w:cs="David"/>
                <w:rtl/>
              </w:rPr>
              <w:t>.</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lastRenderedPageBreak/>
              <w:t>19</w:t>
            </w:r>
          </w:p>
        </w:tc>
        <w:tc>
          <w:tcPr>
            <w:tcW w:w="10063" w:type="dxa"/>
            <w:shd w:val="clear" w:color="auto" w:fill="auto"/>
            <w:vAlign w:val="center"/>
          </w:tcPr>
          <w:p w:rsidR="00471BAD" w:rsidRPr="009437D9" w:rsidRDefault="009437D9" w:rsidP="009437D9">
            <w:pPr>
              <w:rPr>
                <w:rFonts w:cs="David"/>
                <w:rtl/>
              </w:rPr>
            </w:pPr>
            <w:r w:rsidRPr="009437D9">
              <w:rPr>
                <w:rFonts w:cs="David"/>
                <w:rtl/>
              </w:rPr>
              <w:t>אתה ושותפך עשויים לנסות להוביל את המלכה מ</w:t>
            </w:r>
            <w:r>
              <w:rPr>
                <w:rFonts w:cs="David" w:hint="cs"/>
                <w:rtl/>
              </w:rPr>
              <w:t>-</w:t>
            </w:r>
            <w:r w:rsidRPr="009437D9">
              <w:rPr>
                <w:rFonts w:cs="David"/>
              </w:rPr>
              <w:t>AKQ</w:t>
            </w:r>
            <w:r w:rsidRPr="009437D9">
              <w:rPr>
                <w:rFonts w:cs="David"/>
                <w:rtl/>
              </w:rPr>
              <w:t xml:space="preserve"> כנגד חוזה בסדרה. בהנחה שהשותף יכול לקרוא את ההובלה (יכול כמעט תמיד), היד השלישית נותנת ספירה. ישנם שני יתרונות להובלה זאת:</w:t>
            </w:r>
            <w:r w:rsidRPr="009437D9">
              <w:rPr>
                <w:rFonts w:cs="David"/>
                <w:rtl/>
              </w:rPr>
              <w:br/>
              <w:t>(1) המגן המבצע את הובלת הפתיחה יכול להגיד כמה לקיחות ניתן לפדות לקיחות בסדרה.</w:t>
            </w:r>
            <w:r w:rsidRPr="009437D9">
              <w:rPr>
                <w:rFonts w:cs="David"/>
                <w:rtl/>
              </w:rPr>
              <w:br/>
              <w:t>(2) אם אתה מוביל האס מאס- מלך שותפך יודע שאתה לא מחזיק את המלכה כאשר אתה מוביל ה</w:t>
            </w:r>
            <w:r>
              <w:rPr>
                <w:rFonts w:cs="David" w:hint="cs"/>
                <w:rtl/>
              </w:rPr>
              <w:t>אס.</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20</w:t>
            </w:r>
          </w:p>
        </w:tc>
        <w:tc>
          <w:tcPr>
            <w:tcW w:w="10063" w:type="dxa"/>
            <w:shd w:val="clear" w:color="auto" w:fill="auto"/>
            <w:vAlign w:val="center"/>
          </w:tcPr>
          <w:p w:rsidR="00471BAD" w:rsidRPr="00F4665F" w:rsidRDefault="00C41D31" w:rsidP="00B831F2">
            <w:pPr>
              <w:rPr>
                <w:rFonts w:cs="David"/>
                <w:rtl/>
              </w:rPr>
            </w:pPr>
            <w:r w:rsidRPr="00C41D31">
              <w:rPr>
                <w:rFonts w:cs="David"/>
                <w:rtl/>
              </w:rPr>
              <w:t>מסקנות מההובלות:</w:t>
            </w:r>
            <w:r>
              <w:rPr>
                <w:rFonts w:cs="David" w:hint="cs"/>
                <w:rtl/>
              </w:rPr>
              <w:t xml:space="preserve"> </w:t>
            </w:r>
            <w:r w:rsidRPr="00C41D31">
              <w:rPr>
                <w:rFonts w:cs="David"/>
                <w:rtl/>
              </w:rPr>
              <w:t>אם שותפך אינו מוביל את הסדרה שלך, תניח ששותפך:</w:t>
            </w:r>
            <w:r w:rsidRPr="00C41D31">
              <w:rPr>
                <w:rFonts w:cs="David"/>
                <w:rtl/>
              </w:rPr>
              <w:br/>
              <w:t xml:space="preserve">(1) הוא </w:t>
            </w:r>
            <w:r w:rsidRPr="00C41D31">
              <w:rPr>
                <w:rFonts w:cs="David"/>
              </w:rPr>
              <w:t>void</w:t>
            </w:r>
            <w:r w:rsidRPr="00C41D31">
              <w:rPr>
                <w:rFonts w:cs="David"/>
                <w:rtl/>
              </w:rPr>
              <w:br/>
              <w:t xml:space="preserve">(2) הוא מוביל </w:t>
            </w:r>
            <w:r w:rsidRPr="00C41D31">
              <w:rPr>
                <w:rFonts w:cs="David"/>
              </w:rPr>
              <w:t>Singleton</w:t>
            </w:r>
            <w:r w:rsidRPr="00C41D31">
              <w:rPr>
                <w:rFonts w:cs="David"/>
                <w:rtl/>
              </w:rPr>
              <w:br/>
              <w:t>(3) הוא מוביל מראש רצף</w:t>
            </w:r>
            <w:r w:rsidRPr="00C41D31">
              <w:rPr>
                <w:rFonts w:cs="David"/>
                <w:rtl/>
              </w:rPr>
              <w:br/>
              <w:t>(4) יש לו האס והוא חושש כי לכרוז יש את המלך (נכון במיוחד אם השותף תמך בסדרה)</w:t>
            </w:r>
            <w:r w:rsidR="00B831F2">
              <w:rPr>
                <w:rFonts w:cs="David" w:hint="cs"/>
                <w:rtl/>
              </w:rPr>
              <w:t>.</w:t>
            </w:r>
            <w:r w:rsidRPr="00C41D31">
              <w:rPr>
                <w:rFonts w:cs="David"/>
                <w:rtl/>
              </w:rPr>
              <w:br/>
              <w:t>(5) שכח את ההכרזה</w:t>
            </w:r>
          </w:p>
        </w:tc>
      </w:tr>
      <w:tr w:rsidR="00471BAD" w:rsidRPr="00E374FF" w:rsidTr="00F4665F">
        <w:tc>
          <w:tcPr>
            <w:tcW w:w="569" w:type="dxa"/>
            <w:shd w:val="clear" w:color="auto" w:fill="auto"/>
            <w:vAlign w:val="center"/>
          </w:tcPr>
          <w:p w:rsidR="00471BAD" w:rsidRDefault="00471BAD" w:rsidP="004F78EC">
            <w:pPr>
              <w:jc w:val="center"/>
              <w:rPr>
                <w:rFonts w:cs="David"/>
                <w:rtl/>
              </w:rPr>
            </w:pPr>
            <w:r>
              <w:rPr>
                <w:rFonts w:cs="David" w:hint="cs"/>
                <w:rtl/>
              </w:rPr>
              <w:t>21</w:t>
            </w:r>
          </w:p>
        </w:tc>
        <w:tc>
          <w:tcPr>
            <w:tcW w:w="10063" w:type="dxa"/>
            <w:shd w:val="clear" w:color="auto" w:fill="auto"/>
            <w:vAlign w:val="center"/>
          </w:tcPr>
          <w:p w:rsidR="00471BAD" w:rsidRPr="00F4665F" w:rsidRDefault="009152DC" w:rsidP="009152DC">
            <w:pPr>
              <w:rPr>
                <w:rFonts w:cs="David"/>
                <w:rtl/>
              </w:rPr>
            </w:pPr>
            <w:r w:rsidRPr="009152DC">
              <w:rPr>
                <w:rFonts w:cs="David"/>
                <w:rtl/>
              </w:rPr>
              <w:t xml:space="preserve">לפני ביצוע הובלת הפתיחה שלך, הוסף את ה- </w:t>
            </w:r>
            <w:r w:rsidRPr="009152DC">
              <w:rPr>
                <w:rFonts w:cs="David"/>
              </w:rPr>
              <w:t>HCP</w:t>
            </w:r>
            <w:r w:rsidRPr="009152DC">
              <w:rPr>
                <w:rFonts w:cs="David"/>
                <w:rtl/>
              </w:rPr>
              <w:t xml:space="preserve"> שלך ל</w:t>
            </w:r>
            <w:r>
              <w:rPr>
                <w:rFonts w:cs="David" w:hint="cs"/>
                <w:rtl/>
              </w:rPr>
              <w:t>-</w:t>
            </w:r>
            <w:r w:rsidRPr="009152DC">
              <w:rPr>
                <w:rFonts w:cs="David"/>
              </w:rPr>
              <w:t>HCP</w:t>
            </w:r>
            <w:r w:rsidRPr="009152DC">
              <w:rPr>
                <w:rFonts w:cs="David"/>
                <w:rtl/>
              </w:rPr>
              <w:t xml:space="preserve"> המוערך ביד הכרוז. לדוגמה נניח שיש בידך -10 </w:t>
            </w:r>
            <w:r w:rsidRPr="009152DC">
              <w:rPr>
                <w:rFonts w:cs="David"/>
              </w:rPr>
              <w:t>HCP</w:t>
            </w:r>
            <w:r w:rsidRPr="009152DC">
              <w:rPr>
                <w:rFonts w:cs="David"/>
                <w:rtl/>
              </w:rPr>
              <w:t xml:space="preserve"> </w:t>
            </w:r>
            <w:proofErr w:type="spellStart"/>
            <w:r w:rsidRPr="009152DC">
              <w:rPr>
                <w:rFonts w:cs="David"/>
                <w:rtl/>
              </w:rPr>
              <w:t>ו</w:t>
            </w:r>
            <w:r>
              <w:rPr>
                <w:rFonts w:cs="David" w:hint="cs"/>
                <w:rtl/>
              </w:rPr>
              <w:t>ה</w:t>
            </w:r>
            <w:proofErr w:type="spellEnd"/>
            <w:r>
              <w:rPr>
                <w:rFonts w:cs="David" w:hint="cs"/>
                <w:rtl/>
              </w:rPr>
              <w:t>-</w:t>
            </w:r>
            <w:r w:rsidRPr="009152DC">
              <w:rPr>
                <w:rFonts w:cs="David"/>
              </w:rPr>
              <w:t>RHO</w:t>
            </w:r>
            <w:r w:rsidRPr="009152DC">
              <w:rPr>
                <w:rFonts w:cs="David"/>
                <w:rtl/>
              </w:rPr>
              <w:t xml:space="preserve"> פותח </w:t>
            </w:r>
            <w:r>
              <w:rPr>
                <w:rFonts w:cs="David"/>
              </w:rPr>
              <w:t>1</w:t>
            </w:r>
            <w:r w:rsidRPr="009152DC">
              <w:rPr>
                <w:rFonts w:cs="David"/>
              </w:rPr>
              <w:t>NT</w:t>
            </w:r>
            <w:r w:rsidRPr="009152DC">
              <w:rPr>
                <w:rFonts w:cs="David"/>
                <w:rtl/>
              </w:rPr>
              <w:t xml:space="preserve"> (15-17) ובסופו של דבר </w:t>
            </w:r>
            <w:r>
              <w:rPr>
                <w:rFonts w:cs="David" w:hint="cs"/>
                <w:rtl/>
              </w:rPr>
              <w:t>מ</w:t>
            </w:r>
            <w:r w:rsidRPr="009152DC">
              <w:rPr>
                <w:rFonts w:cs="David"/>
                <w:rtl/>
              </w:rPr>
              <w:t xml:space="preserve">שחק </w:t>
            </w:r>
            <w:r>
              <w:rPr>
                <w:rFonts w:cs="David"/>
              </w:rPr>
              <w:t>3</w:t>
            </w:r>
            <w:r w:rsidRPr="009152DC">
              <w:rPr>
                <w:rFonts w:cs="David"/>
              </w:rPr>
              <w:t>NT</w:t>
            </w:r>
            <w:r>
              <w:rPr>
                <w:rFonts w:cs="David" w:hint="cs"/>
                <w:rtl/>
              </w:rPr>
              <w:t xml:space="preserve">, </w:t>
            </w:r>
            <w:r w:rsidRPr="009152DC">
              <w:rPr>
                <w:rFonts w:cs="David"/>
                <w:rtl/>
              </w:rPr>
              <w:t>לדומם יש</w:t>
            </w:r>
            <w:r>
              <w:rPr>
                <w:rFonts w:cs="David" w:hint="cs"/>
                <w:rtl/>
              </w:rPr>
              <w:t xml:space="preserve"> גם</w:t>
            </w:r>
            <w:r w:rsidRPr="009152DC">
              <w:rPr>
                <w:rFonts w:cs="David"/>
                <w:rtl/>
              </w:rPr>
              <w:t xml:space="preserve"> -10 </w:t>
            </w:r>
            <w:r w:rsidRPr="009152DC">
              <w:rPr>
                <w:rFonts w:cs="David"/>
              </w:rPr>
              <w:t>HCP</w:t>
            </w:r>
            <w:r w:rsidRPr="009152DC">
              <w:rPr>
                <w:rFonts w:cs="David"/>
                <w:rtl/>
              </w:rPr>
              <w:t xml:space="preserve">. קח את האמצע של ספירת לכרוז, 16, והוסף את זה </w:t>
            </w:r>
            <w:r>
              <w:rPr>
                <w:rFonts w:cs="David" w:hint="cs"/>
                <w:rtl/>
              </w:rPr>
              <w:t>ל-</w:t>
            </w:r>
            <w:r w:rsidRPr="009152DC">
              <w:rPr>
                <w:rFonts w:cs="David"/>
              </w:rPr>
              <w:t>HCP</w:t>
            </w:r>
            <w:r>
              <w:rPr>
                <w:rFonts w:cs="David" w:hint="cs"/>
                <w:rtl/>
              </w:rPr>
              <w:t>10</w:t>
            </w:r>
            <w:r w:rsidRPr="009152DC">
              <w:rPr>
                <w:rFonts w:cs="David"/>
                <w:rtl/>
              </w:rPr>
              <w:t xml:space="preserve"> </w:t>
            </w:r>
            <w:r>
              <w:rPr>
                <w:rFonts w:cs="David" w:hint="cs"/>
                <w:rtl/>
              </w:rPr>
              <w:t xml:space="preserve"> של הדומם, </w:t>
            </w:r>
            <w:r w:rsidRPr="009152DC">
              <w:rPr>
                <w:rFonts w:cs="David"/>
                <w:rtl/>
              </w:rPr>
              <w:t xml:space="preserve">וזה אומר לך שהיריבים משחקים </w:t>
            </w:r>
            <w:r>
              <w:rPr>
                <w:rFonts w:cs="David" w:hint="cs"/>
                <w:rtl/>
              </w:rPr>
              <w:t>בחוזה של</w:t>
            </w:r>
            <w:r w:rsidRPr="009152DC">
              <w:rPr>
                <w:rFonts w:cs="David"/>
                <w:rtl/>
              </w:rPr>
              <w:t xml:space="preserve"> </w:t>
            </w:r>
            <w:r w:rsidRPr="009152DC">
              <w:rPr>
                <w:rFonts w:cs="David"/>
              </w:rPr>
              <w:t>NT</w:t>
            </w:r>
            <w:r>
              <w:rPr>
                <w:rFonts w:cs="David" w:hint="cs"/>
                <w:rtl/>
              </w:rPr>
              <w:t>3</w:t>
            </w:r>
            <w:r w:rsidRPr="009152DC">
              <w:rPr>
                <w:rFonts w:cs="David"/>
                <w:rtl/>
              </w:rPr>
              <w:t xml:space="preserve"> </w:t>
            </w:r>
            <w:r>
              <w:rPr>
                <w:rFonts w:cs="David" w:hint="cs"/>
                <w:rtl/>
              </w:rPr>
              <w:t xml:space="preserve">עם </w:t>
            </w:r>
            <w:r>
              <w:rPr>
                <w:rFonts w:cs="David"/>
              </w:rPr>
              <w:t>26</w:t>
            </w:r>
            <w:r>
              <w:rPr>
                <w:rFonts w:cs="David" w:hint="cs"/>
              </w:rPr>
              <w:t>HCP</w:t>
            </w:r>
            <w:r>
              <w:rPr>
                <w:rFonts w:cs="David" w:hint="cs"/>
                <w:rtl/>
              </w:rPr>
              <w:t xml:space="preserve"> </w:t>
            </w:r>
            <w:r w:rsidRPr="009152DC">
              <w:rPr>
                <w:rFonts w:cs="David"/>
                <w:rtl/>
              </w:rPr>
              <w:t xml:space="preserve">פלוס מינוס נקודה. 26 בתוספת ה - </w:t>
            </w:r>
            <w:r>
              <w:rPr>
                <w:rFonts w:cs="David"/>
              </w:rPr>
              <w:t>10</w:t>
            </w:r>
            <w:r w:rsidRPr="009152DC">
              <w:rPr>
                <w:rFonts w:cs="David"/>
              </w:rPr>
              <w:t>HCP</w:t>
            </w:r>
            <w:r w:rsidRPr="009152DC">
              <w:rPr>
                <w:rFonts w:cs="David"/>
                <w:rtl/>
              </w:rPr>
              <w:t xml:space="preserve"> שלך אומרים לך שיש ביד שותפך  </w:t>
            </w:r>
            <w:r>
              <w:rPr>
                <w:rFonts w:cs="David"/>
              </w:rPr>
              <w:t>4</w:t>
            </w:r>
            <w:r w:rsidRPr="009152DC">
              <w:rPr>
                <w:rFonts w:cs="David"/>
              </w:rPr>
              <w:t>HCP</w:t>
            </w:r>
            <w:r w:rsidRPr="009152DC">
              <w:rPr>
                <w:rFonts w:cs="David"/>
                <w:rtl/>
              </w:rPr>
              <w:t>. נניח שאתה מוביל בסדרה ושותפך משחק את האס. אל תצפה לנקודות קלפים גבוהים נוספות בידו של שותפך, כי אם אתה עושה זאת, אתה תהיה מאוד מאוכזב. אכן, ייתכן שיש בידו -</w:t>
            </w:r>
            <w:r w:rsidRPr="009152DC">
              <w:rPr>
                <w:rFonts w:cs="David"/>
              </w:rPr>
              <w:t>J</w:t>
            </w:r>
            <w:r w:rsidRPr="009152DC">
              <w:rPr>
                <w:rFonts w:cs="David"/>
                <w:rtl/>
              </w:rPr>
              <w:t>. עשה את זה להרגל וזה יהפוך אותך יהפוך אותך לשחקן הגנה טוב יותר, הרבה יותר טוב.</w:t>
            </w:r>
          </w:p>
        </w:tc>
      </w:tr>
    </w:tbl>
    <w:p w:rsidR="008B10CB" w:rsidRPr="00390C79" w:rsidRDefault="008B10CB">
      <w:pPr>
        <w:rPr>
          <w:rFonts w:cs="David"/>
          <w:rtl/>
        </w:rPr>
      </w:pPr>
    </w:p>
    <w:p w:rsidR="00664BDE" w:rsidRPr="00664BDE" w:rsidRDefault="00664BDE">
      <w:pPr>
        <w:rPr>
          <w:rFonts w:cs="David"/>
          <w:rtl/>
        </w:rPr>
      </w:pPr>
    </w:p>
    <w:p w:rsidR="004301E0" w:rsidRDefault="004301E0" w:rsidP="004301E0">
      <w:pPr>
        <w:rPr>
          <w:rFonts w:cs="David"/>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4301E0" w:rsidRPr="000D08FC" w:rsidRDefault="004301E0" w:rsidP="004301E0">
      <w:pPr>
        <w:rPr>
          <w:rFonts w:cs="David"/>
          <w:sz w:val="22"/>
          <w:szCs w:val="22"/>
          <w:rtl/>
        </w:rPr>
      </w:pPr>
    </w:p>
    <w:p w:rsidR="004301E0" w:rsidRPr="001076AB" w:rsidRDefault="004301E0" w:rsidP="004301E0">
      <w:pPr>
        <w:bidi w:val="0"/>
      </w:pPr>
      <w:r w:rsidRPr="00BA6BFC">
        <w:t>Translation</w:t>
      </w:r>
      <w:r>
        <w:t xml:space="preserve"> &amp; Editing rights and more</w:t>
      </w:r>
      <w:proofErr w:type="gramStart"/>
      <w:r>
        <w:rPr>
          <w:rFonts w:cs="David" w:hint="cs"/>
          <w:rtl/>
        </w:rPr>
        <w:t xml:space="preserve">© </w:t>
      </w:r>
      <w:r>
        <w:t xml:space="preserve"> Copyright</w:t>
      </w:r>
      <w:proofErr w:type="gramEnd"/>
      <w:r>
        <w:t xml:space="preserve"> Gabi Levy-2013</w:t>
      </w:r>
    </w:p>
    <w:p w:rsidR="00664BDE" w:rsidRPr="00664BDE" w:rsidRDefault="00664BDE">
      <w:pPr>
        <w:rPr>
          <w:rFonts w:cs="David"/>
        </w:rPr>
      </w:pPr>
    </w:p>
    <w:sectPr w:rsidR="00664BDE" w:rsidRPr="00664BDE" w:rsidSect="0058619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83161"/>
    <w:multiLevelType w:val="hybridMultilevel"/>
    <w:tmpl w:val="18EECB72"/>
    <w:lvl w:ilvl="0" w:tplc="7430EE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887EF9"/>
    <w:multiLevelType w:val="hybridMultilevel"/>
    <w:tmpl w:val="B6FEB41A"/>
    <w:lvl w:ilvl="0" w:tplc="23AE3C74">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0B3676"/>
    <w:multiLevelType w:val="hybridMultilevel"/>
    <w:tmpl w:val="D4CE7F7A"/>
    <w:lvl w:ilvl="0" w:tplc="B984B17E">
      <w:start w:val="1"/>
      <w:numFmt w:val="decimal"/>
      <w:lvlText w:val="(%1)"/>
      <w:lvlJc w:val="left"/>
      <w:pPr>
        <w:ind w:left="690" w:hanging="6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90C79"/>
    <w:rsid w:val="0003074B"/>
    <w:rsid w:val="00041E07"/>
    <w:rsid w:val="00087842"/>
    <w:rsid w:val="000D36FE"/>
    <w:rsid w:val="000E0B28"/>
    <w:rsid w:val="00120480"/>
    <w:rsid w:val="00141D60"/>
    <w:rsid w:val="00143EB2"/>
    <w:rsid w:val="001C6B57"/>
    <w:rsid w:val="002002F6"/>
    <w:rsid w:val="0024513A"/>
    <w:rsid w:val="00253854"/>
    <w:rsid w:val="002A6A24"/>
    <w:rsid w:val="00315F90"/>
    <w:rsid w:val="00326EA3"/>
    <w:rsid w:val="003334F7"/>
    <w:rsid w:val="00336AF0"/>
    <w:rsid w:val="00353900"/>
    <w:rsid w:val="00356DF4"/>
    <w:rsid w:val="0037215D"/>
    <w:rsid w:val="00384AB6"/>
    <w:rsid w:val="00390C79"/>
    <w:rsid w:val="003B0EA5"/>
    <w:rsid w:val="003D3B64"/>
    <w:rsid w:val="004301E0"/>
    <w:rsid w:val="00445E80"/>
    <w:rsid w:val="00454396"/>
    <w:rsid w:val="00471BAD"/>
    <w:rsid w:val="004775B7"/>
    <w:rsid w:val="00484656"/>
    <w:rsid w:val="004A481C"/>
    <w:rsid w:val="004A4902"/>
    <w:rsid w:val="004C4BBD"/>
    <w:rsid w:val="004F2398"/>
    <w:rsid w:val="0050161B"/>
    <w:rsid w:val="0051617D"/>
    <w:rsid w:val="00530E63"/>
    <w:rsid w:val="0055482D"/>
    <w:rsid w:val="00562F6E"/>
    <w:rsid w:val="00576CD0"/>
    <w:rsid w:val="0058057E"/>
    <w:rsid w:val="00586193"/>
    <w:rsid w:val="005968BE"/>
    <w:rsid w:val="00596EB3"/>
    <w:rsid w:val="005A3EFA"/>
    <w:rsid w:val="005A75EF"/>
    <w:rsid w:val="006051F3"/>
    <w:rsid w:val="00615153"/>
    <w:rsid w:val="0063475A"/>
    <w:rsid w:val="00635D72"/>
    <w:rsid w:val="00656863"/>
    <w:rsid w:val="00664BDE"/>
    <w:rsid w:val="006703FC"/>
    <w:rsid w:val="006704C0"/>
    <w:rsid w:val="00673E98"/>
    <w:rsid w:val="00683C44"/>
    <w:rsid w:val="00685ADD"/>
    <w:rsid w:val="006B1202"/>
    <w:rsid w:val="006B2C7F"/>
    <w:rsid w:val="006B5391"/>
    <w:rsid w:val="006F464F"/>
    <w:rsid w:val="00723476"/>
    <w:rsid w:val="00725964"/>
    <w:rsid w:val="00731B81"/>
    <w:rsid w:val="00742E92"/>
    <w:rsid w:val="00747B3C"/>
    <w:rsid w:val="007B26FA"/>
    <w:rsid w:val="007B3E3E"/>
    <w:rsid w:val="007C3648"/>
    <w:rsid w:val="008141DF"/>
    <w:rsid w:val="00833E58"/>
    <w:rsid w:val="00837728"/>
    <w:rsid w:val="008602BC"/>
    <w:rsid w:val="00871F9F"/>
    <w:rsid w:val="00891B32"/>
    <w:rsid w:val="008A0D63"/>
    <w:rsid w:val="008A25F7"/>
    <w:rsid w:val="008B10CB"/>
    <w:rsid w:val="008D2780"/>
    <w:rsid w:val="008F2158"/>
    <w:rsid w:val="00907815"/>
    <w:rsid w:val="00911420"/>
    <w:rsid w:val="00912928"/>
    <w:rsid w:val="009152DC"/>
    <w:rsid w:val="009209CD"/>
    <w:rsid w:val="009437D9"/>
    <w:rsid w:val="00964703"/>
    <w:rsid w:val="00997503"/>
    <w:rsid w:val="009B6FBE"/>
    <w:rsid w:val="00A03119"/>
    <w:rsid w:val="00A5282E"/>
    <w:rsid w:val="00A63A92"/>
    <w:rsid w:val="00A86AC4"/>
    <w:rsid w:val="00AF0E3D"/>
    <w:rsid w:val="00AF4C74"/>
    <w:rsid w:val="00B042E1"/>
    <w:rsid w:val="00B06D5E"/>
    <w:rsid w:val="00B450A1"/>
    <w:rsid w:val="00B4586D"/>
    <w:rsid w:val="00B56D31"/>
    <w:rsid w:val="00B615A9"/>
    <w:rsid w:val="00B8012F"/>
    <w:rsid w:val="00B831F2"/>
    <w:rsid w:val="00B92EF0"/>
    <w:rsid w:val="00BC18AC"/>
    <w:rsid w:val="00BD0D44"/>
    <w:rsid w:val="00BF04BA"/>
    <w:rsid w:val="00BF0D54"/>
    <w:rsid w:val="00C119E3"/>
    <w:rsid w:val="00C13C68"/>
    <w:rsid w:val="00C14768"/>
    <w:rsid w:val="00C249EE"/>
    <w:rsid w:val="00C41D31"/>
    <w:rsid w:val="00C42360"/>
    <w:rsid w:val="00C85E36"/>
    <w:rsid w:val="00CA2370"/>
    <w:rsid w:val="00CB0AFE"/>
    <w:rsid w:val="00CF49D4"/>
    <w:rsid w:val="00D05C9F"/>
    <w:rsid w:val="00D10290"/>
    <w:rsid w:val="00D325F0"/>
    <w:rsid w:val="00DD1CF0"/>
    <w:rsid w:val="00E26B34"/>
    <w:rsid w:val="00E473BC"/>
    <w:rsid w:val="00EA6C5D"/>
    <w:rsid w:val="00EB25D8"/>
    <w:rsid w:val="00EB447C"/>
    <w:rsid w:val="00EC08C0"/>
    <w:rsid w:val="00F1732B"/>
    <w:rsid w:val="00F209CF"/>
    <w:rsid w:val="00F26293"/>
    <w:rsid w:val="00F4665F"/>
    <w:rsid w:val="00F51C16"/>
    <w:rsid w:val="00FA51F1"/>
    <w:rsid w:val="00FB4CE5"/>
    <w:rsid w:val="00FC4FB1"/>
    <w:rsid w:val="00FC5B8F"/>
    <w:rsid w:val="00FD1849"/>
    <w:rsid w:val="00FD29C7"/>
    <w:rsid w:val="00FD696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79"/>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מסמך דויד.dotx</Template>
  <TotalTime>1</TotalTime>
  <Pages>2</Pages>
  <Words>836</Words>
  <Characters>4181</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2013-11-09T05:12:00Z</dcterms:created>
  <dcterms:modified xsi:type="dcterms:W3CDTF">2013-11-09T05:12:00Z</dcterms:modified>
</cp:coreProperties>
</file>