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78A" w:rsidRDefault="00A649ED" w:rsidP="00DD57B6">
      <w:pPr>
        <w:bidi w:val="0"/>
        <w:ind w:left="360"/>
        <w:jc w:val="center"/>
        <w:rPr>
          <w:rFonts w:cs="David"/>
          <w:b/>
          <w:bCs/>
        </w:rPr>
      </w:pPr>
      <w:r>
        <w:rPr>
          <w:rFonts w:cs="David"/>
          <w:b/>
          <w:bCs/>
        </w:rPr>
        <w:t xml:space="preserve">  46 </w:t>
      </w:r>
      <w:r w:rsidR="00D6778A" w:rsidRPr="00D6778A">
        <w:rPr>
          <w:rFonts w:cs="David"/>
          <w:b/>
          <w:bCs/>
        </w:rPr>
        <w:t>Bridge Rules To Live By</w:t>
      </w:r>
    </w:p>
    <w:p w:rsidR="0036073C" w:rsidRDefault="0036073C" w:rsidP="0036073C">
      <w:pPr>
        <w:bidi w:val="0"/>
        <w:ind w:left="360"/>
        <w:jc w:val="center"/>
        <w:rPr>
          <w:rFonts w:cs="David"/>
          <w:b/>
          <w:bCs/>
        </w:rPr>
      </w:pPr>
    </w:p>
    <w:p w:rsidR="0036073C" w:rsidRDefault="0036073C" w:rsidP="0036073C">
      <w:pPr>
        <w:bidi w:val="0"/>
        <w:ind w:left="360"/>
        <w:jc w:val="center"/>
        <w:rPr>
          <w:rFonts w:cs="David"/>
          <w:b/>
          <w:bCs/>
        </w:rPr>
      </w:pPr>
    </w:p>
    <w:tbl>
      <w:tblPr>
        <w:tblW w:w="10349" w:type="dxa"/>
        <w:tblInd w:w="-88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456"/>
        <w:gridCol w:w="9893"/>
      </w:tblGrid>
      <w:tr w:rsidR="004961F7" w:rsidRPr="00DC3244" w:rsidTr="00DD57B6">
        <w:tc>
          <w:tcPr>
            <w:tcW w:w="456" w:type="dxa"/>
            <w:shd w:val="clear" w:color="auto" w:fill="auto"/>
            <w:vAlign w:val="center"/>
          </w:tcPr>
          <w:p w:rsidR="004961F7" w:rsidRPr="00DC3244" w:rsidRDefault="00B31A5F" w:rsidP="00DD57B6">
            <w:pPr>
              <w:bidi w:val="0"/>
              <w:jc w:val="center"/>
              <w:rPr>
                <w:rFonts w:cs="David"/>
                <w:caps/>
              </w:rPr>
            </w:pPr>
            <w:r>
              <w:rPr>
                <w:rFonts w:cs="David"/>
                <w:caps/>
              </w:rPr>
              <w:t>1</w:t>
            </w:r>
          </w:p>
        </w:tc>
        <w:tc>
          <w:tcPr>
            <w:tcW w:w="9893" w:type="dxa"/>
            <w:shd w:val="clear" w:color="auto" w:fill="auto"/>
          </w:tcPr>
          <w:p w:rsidR="004961F7" w:rsidRPr="00DD57B6" w:rsidRDefault="004961F7" w:rsidP="00DC3244">
            <w:pPr>
              <w:bidi w:val="0"/>
              <w:rPr>
                <w:rFonts w:cs="David"/>
              </w:rPr>
            </w:pPr>
            <w:r w:rsidRPr="00DD57B6">
              <w:rPr>
                <w:rFonts w:cs="David"/>
              </w:rPr>
              <w:t>BID MORE ON THE FIRST ROUND.  Whenever possible, “Get it out of your system on the first round of the bidding” while it’s still safe to do so.</w:t>
            </w:r>
          </w:p>
        </w:tc>
      </w:tr>
      <w:tr w:rsidR="004961F7" w:rsidRPr="00DC3244" w:rsidTr="00DD57B6">
        <w:tc>
          <w:tcPr>
            <w:tcW w:w="456" w:type="dxa"/>
            <w:shd w:val="clear" w:color="auto" w:fill="auto"/>
            <w:vAlign w:val="center"/>
          </w:tcPr>
          <w:p w:rsidR="004961F7" w:rsidRPr="00DC3244" w:rsidRDefault="00B31A5F" w:rsidP="00DD57B6">
            <w:pPr>
              <w:bidi w:val="0"/>
              <w:jc w:val="center"/>
              <w:rPr>
                <w:rFonts w:cs="David"/>
              </w:rPr>
            </w:pPr>
            <w:r>
              <w:rPr>
                <w:rFonts w:cs="David"/>
              </w:rPr>
              <w:t>2</w:t>
            </w:r>
          </w:p>
        </w:tc>
        <w:tc>
          <w:tcPr>
            <w:tcW w:w="9893" w:type="dxa"/>
            <w:shd w:val="clear" w:color="auto" w:fill="auto"/>
          </w:tcPr>
          <w:p w:rsidR="004961F7" w:rsidRPr="00DC3244" w:rsidRDefault="004961F7" w:rsidP="00DC3244">
            <w:pPr>
              <w:widowControl w:val="0"/>
              <w:tabs>
                <w:tab w:val="left" w:pos="680"/>
              </w:tabs>
              <w:autoSpaceDE w:val="0"/>
              <w:autoSpaceDN w:val="0"/>
              <w:bidi w:val="0"/>
              <w:adjustRightInd w:val="0"/>
              <w:ind w:left="115"/>
              <w:rPr>
                <w:rFonts w:cs="David"/>
              </w:rPr>
            </w:pPr>
            <w:r w:rsidRPr="00DD57B6">
              <w:rPr>
                <w:rFonts w:cs="David"/>
              </w:rPr>
              <w:t>GET IN AND OUT EARLY.  If you don’t find a fit, get out of the bidding.</w:t>
            </w:r>
          </w:p>
        </w:tc>
      </w:tr>
      <w:tr w:rsidR="004961F7" w:rsidRPr="00DC3244" w:rsidTr="00DD57B6">
        <w:tc>
          <w:tcPr>
            <w:tcW w:w="456" w:type="dxa"/>
            <w:shd w:val="clear" w:color="auto" w:fill="auto"/>
            <w:vAlign w:val="center"/>
          </w:tcPr>
          <w:p w:rsidR="004961F7" w:rsidRPr="00DC3244" w:rsidRDefault="00B31A5F" w:rsidP="00DD57B6">
            <w:pPr>
              <w:bidi w:val="0"/>
              <w:jc w:val="center"/>
              <w:rPr>
                <w:rFonts w:cs="David"/>
              </w:rPr>
            </w:pPr>
            <w:r>
              <w:rPr>
                <w:rFonts w:cs="David"/>
              </w:rPr>
              <w:t>3</w:t>
            </w:r>
          </w:p>
        </w:tc>
        <w:tc>
          <w:tcPr>
            <w:tcW w:w="9893" w:type="dxa"/>
            <w:shd w:val="clear" w:color="auto" w:fill="auto"/>
          </w:tcPr>
          <w:p w:rsidR="004961F7" w:rsidRPr="00DC3244" w:rsidRDefault="004961F7" w:rsidP="00DC3244">
            <w:pPr>
              <w:bidi w:val="0"/>
              <w:rPr>
                <w:rFonts w:cs="David"/>
              </w:rPr>
            </w:pPr>
            <w:r w:rsidRPr="00DD57B6">
              <w:rPr>
                <w:rFonts w:cs="David"/>
              </w:rPr>
              <w:t>MAKE THE OPPONENTS MAKE THE LAST GUESS - NOT YOU.  On highly competitive deals, bid as high as you are willing to go immediately, then get out and watch them deal with the problem.</w:t>
            </w:r>
          </w:p>
        </w:tc>
      </w:tr>
      <w:tr w:rsidR="004961F7" w:rsidRPr="00DC3244" w:rsidTr="00DD57B6">
        <w:tc>
          <w:tcPr>
            <w:tcW w:w="456" w:type="dxa"/>
            <w:shd w:val="clear" w:color="auto" w:fill="auto"/>
            <w:vAlign w:val="center"/>
          </w:tcPr>
          <w:p w:rsidR="004961F7" w:rsidRPr="00DC3244" w:rsidRDefault="00B31A5F" w:rsidP="00DD57B6">
            <w:pPr>
              <w:bidi w:val="0"/>
              <w:jc w:val="center"/>
              <w:rPr>
                <w:rFonts w:cs="David"/>
              </w:rPr>
            </w:pPr>
            <w:r>
              <w:rPr>
                <w:rFonts w:cs="David"/>
              </w:rPr>
              <w:t>4</w:t>
            </w:r>
          </w:p>
        </w:tc>
        <w:tc>
          <w:tcPr>
            <w:tcW w:w="9893" w:type="dxa"/>
            <w:shd w:val="clear" w:color="auto" w:fill="auto"/>
          </w:tcPr>
          <w:p w:rsidR="004961F7" w:rsidRPr="00DC3244" w:rsidRDefault="004961F7" w:rsidP="00DC3244">
            <w:pPr>
              <w:widowControl w:val="0"/>
              <w:tabs>
                <w:tab w:val="left" w:pos="680"/>
              </w:tabs>
              <w:autoSpaceDE w:val="0"/>
              <w:autoSpaceDN w:val="0"/>
              <w:bidi w:val="0"/>
              <w:adjustRightInd w:val="0"/>
              <w:ind w:left="116" w:right="75"/>
              <w:rPr>
                <w:rFonts w:cs="David"/>
              </w:rPr>
            </w:pPr>
            <w:r w:rsidRPr="00DD57B6">
              <w:rPr>
                <w:rFonts w:cs="David"/>
              </w:rPr>
              <w:t>GIVE THE OPPONENTS A PROBLEM WHENEVER YOU CAN DO SO WITH RELATIVE SAFETY.  If they have no problem, they will play well.  If they have problems to cope with then, no matter how good they are, they won’t be able to solve them all.</w:t>
            </w:r>
          </w:p>
        </w:tc>
      </w:tr>
      <w:tr w:rsidR="004961F7" w:rsidRPr="00DC3244" w:rsidTr="00DD57B6">
        <w:tc>
          <w:tcPr>
            <w:tcW w:w="456" w:type="dxa"/>
            <w:shd w:val="clear" w:color="auto" w:fill="auto"/>
            <w:vAlign w:val="center"/>
          </w:tcPr>
          <w:p w:rsidR="004961F7" w:rsidRPr="00DC3244" w:rsidRDefault="00B31A5F" w:rsidP="00DD57B6">
            <w:pPr>
              <w:bidi w:val="0"/>
              <w:jc w:val="center"/>
              <w:rPr>
                <w:rFonts w:cs="David"/>
              </w:rPr>
            </w:pPr>
            <w:r>
              <w:rPr>
                <w:rFonts w:cs="David"/>
              </w:rPr>
              <w:t>5</w:t>
            </w:r>
          </w:p>
        </w:tc>
        <w:tc>
          <w:tcPr>
            <w:tcW w:w="9893" w:type="dxa"/>
            <w:shd w:val="clear" w:color="auto" w:fill="auto"/>
          </w:tcPr>
          <w:p w:rsidR="004961F7" w:rsidRPr="00DC3244" w:rsidRDefault="004961F7" w:rsidP="00DC3244">
            <w:pPr>
              <w:bidi w:val="0"/>
              <w:rPr>
                <w:rFonts w:cs="David"/>
              </w:rPr>
            </w:pPr>
            <w:r w:rsidRPr="00DD57B6">
              <w:rPr>
                <w:rFonts w:cs="David"/>
              </w:rPr>
              <w:t>DON’T SELL OUT AT THE 2-LEVEL WHEN THE OPPONENTS HAVE AN 8-CARD FIT.  However, if you think that either side may have no 8-card fit it is correct to sell out at the 2-level.</w:t>
            </w:r>
          </w:p>
        </w:tc>
      </w:tr>
      <w:tr w:rsidR="004961F7" w:rsidRPr="00DC3244" w:rsidTr="00DD57B6">
        <w:tc>
          <w:tcPr>
            <w:tcW w:w="456" w:type="dxa"/>
            <w:shd w:val="clear" w:color="auto" w:fill="auto"/>
            <w:vAlign w:val="center"/>
          </w:tcPr>
          <w:p w:rsidR="004961F7" w:rsidRPr="00DC3244" w:rsidRDefault="00B31A5F" w:rsidP="00DD57B6">
            <w:pPr>
              <w:bidi w:val="0"/>
              <w:jc w:val="center"/>
              <w:rPr>
                <w:rFonts w:cs="David"/>
              </w:rPr>
            </w:pPr>
            <w:r>
              <w:rPr>
                <w:rFonts w:cs="David"/>
              </w:rPr>
              <w:t>6</w:t>
            </w:r>
          </w:p>
        </w:tc>
        <w:tc>
          <w:tcPr>
            <w:tcW w:w="9893" w:type="dxa"/>
            <w:shd w:val="clear" w:color="auto" w:fill="auto"/>
          </w:tcPr>
          <w:p w:rsidR="004961F7" w:rsidRPr="00DC3244" w:rsidRDefault="004961F7" w:rsidP="00DC3244">
            <w:pPr>
              <w:bidi w:val="0"/>
              <w:rPr>
                <w:rFonts w:cs="David"/>
              </w:rPr>
            </w:pPr>
            <w:r w:rsidRPr="00DD57B6">
              <w:rPr>
                <w:rFonts w:cs="David"/>
              </w:rPr>
              <w:t>DON’T PLAY TO TRICK ONE UNTIL YOU HAVE A PLAN.  Applies both to defenders and to declarer.  If you don’t know what you’re playing for, don’t play!</w:t>
            </w:r>
          </w:p>
        </w:tc>
      </w:tr>
      <w:tr w:rsidR="004961F7" w:rsidRPr="00DC3244" w:rsidTr="00DD57B6">
        <w:tc>
          <w:tcPr>
            <w:tcW w:w="456" w:type="dxa"/>
            <w:shd w:val="clear" w:color="auto" w:fill="auto"/>
            <w:vAlign w:val="center"/>
          </w:tcPr>
          <w:p w:rsidR="004961F7" w:rsidRPr="00DC3244" w:rsidRDefault="00B31A5F" w:rsidP="00DD57B6">
            <w:pPr>
              <w:bidi w:val="0"/>
              <w:jc w:val="center"/>
              <w:rPr>
                <w:rFonts w:cs="David"/>
              </w:rPr>
            </w:pPr>
            <w:r>
              <w:rPr>
                <w:rFonts w:cs="David"/>
              </w:rPr>
              <w:t>7</w:t>
            </w:r>
          </w:p>
        </w:tc>
        <w:tc>
          <w:tcPr>
            <w:tcW w:w="9893" w:type="dxa"/>
            <w:shd w:val="clear" w:color="auto" w:fill="auto"/>
          </w:tcPr>
          <w:p w:rsidR="004961F7" w:rsidRPr="00DC3244" w:rsidRDefault="004961F7" w:rsidP="00DC3244">
            <w:pPr>
              <w:bidi w:val="0"/>
              <w:rPr>
                <w:rFonts w:cs="David"/>
              </w:rPr>
            </w:pPr>
            <w:r w:rsidRPr="00DD57B6">
              <w:rPr>
                <w:rFonts w:cs="David"/>
              </w:rPr>
              <w:t>NEVER MAKE A PENALTY DOUBLE OF A PART-SCORE WITHOUT FOUR TRUMPS.  (That means never!)</w:t>
            </w:r>
          </w:p>
        </w:tc>
      </w:tr>
      <w:tr w:rsidR="004961F7" w:rsidRPr="00DC3244" w:rsidTr="00DD57B6">
        <w:tc>
          <w:tcPr>
            <w:tcW w:w="456" w:type="dxa"/>
            <w:shd w:val="clear" w:color="auto" w:fill="auto"/>
            <w:vAlign w:val="center"/>
          </w:tcPr>
          <w:p w:rsidR="004961F7" w:rsidRPr="00DC3244" w:rsidRDefault="00B31A5F" w:rsidP="00DD57B6">
            <w:pPr>
              <w:bidi w:val="0"/>
              <w:jc w:val="center"/>
              <w:rPr>
                <w:rFonts w:cs="David"/>
              </w:rPr>
            </w:pPr>
            <w:r>
              <w:rPr>
                <w:rFonts w:cs="David"/>
              </w:rPr>
              <w:t>8</w:t>
            </w:r>
          </w:p>
        </w:tc>
        <w:tc>
          <w:tcPr>
            <w:tcW w:w="9893" w:type="dxa"/>
            <w:shd w:val="clear" w:color="auto" w:fill="auto"/>
          </w:tcPr>
          <w:p w:rsidR="004961F7" w:rsidRPr="00DC3244" w:rsidRDefault="004961F7" w:rsidP="00DC3244">
            <w:pPr>
              <w:bidi w:val="0"/>
              <w:rPr>
                <w:rFonts w:cs="David"/>
              </w:rPr>
            </w:pPr>
            <w:r w:rsidRPr="00DD57B6">
              <w:rPr>
                <w:rFonts w:cs="David"/>
              </w:rPr>
              <w:t>LIMIT YOUR HAND WHENEVER YOU CAN.  Partner knows the partnership level, and the bidding goes smoothly from here.</w:t>
            </w:r>
          </w:p>
        </w:tc>
      </w:tr>
      <w:tr w:rsidR="004961F7" w:rsidRPr="00DC3244" w:rsidTr="00DD57B6">
        <w:tc>
          <w:tcPr>
            <w:tcW w:w="456" w:type="dxa"/>
            <w:shd w:val="clear" w:color="auto" w:fill="auto"/>
            <w:vAlign w:val="center"/>
          </w:tcPr>
          <w:p w:rsidR="004961F7" w:rsidRPr="00DC3244" w:rsidRDefault="00B31A5F" w:rsidP="00DD57B6">
            <w:pPr>
              <w:bidi w:val="0"/>
              <w:jc w:val="center"/>
              <w:rPr>
                <w:rFonts w:cs="David"/>
              </w:rPr>
            </w:pPr>
            <w:r>
              <w:rPr>
                <w:rFonts w:cs="David"/>
              </w:rPr>
              <w:t>9</w:t>
            </w:r>
          </w:p>
        </w:tc>
        <w:tc>
          <w:tcPr>
            <w:tcW w:w="9893" w:type="dxa"/>
            <w:shd w:val="clear" w:color="auto" w:fill="auto"/>
          </w:tcPr>
          <w:p w:rsidR="004961F7" w:rsidRPr="00DC3244" w:rsidRDefault="004961F7" w:rsidP="00DC3244">
            <w:pPr>
              <w:bidi w:val="0"/>
              <w:rPr>
                <w:rFonts w:cs="David"/>
              </w:rPr>
            </w:pPr>
            <w:r w:rsidRPr="00DD57B6">
              <w:rPr>
                <w:rFonts w:cs="David"/>
              </w:rPr>
              <w:t>NEVER LIE ABOUT TRUMP LENGTH.  If you do, partner cannot make winning Law of Total Trick decisions.  Or he will choose the wrong trump suit.  Or he will misdefend because he has the wrong count.</w:t>
            </w:r>
          </w:p>
        </w:tc>
      </w:tr>
      <w:tr w:rsidR="004961F7" w:rsidRPr="00DC3244" w:rsidTr="00DD57B6">
        <w:tc>
          <w:tcPr>
            <w:tcW w:w="456" w:type="dxa"/>
            <w:shd w:val="clear" w:color="auto" w:fill="auto"/>
            <w:vAlign w:val="center"/>
          </w:tcPr>
          <w:p w:rsidR="004961F7" w:rsidRPr="00DC3244" w:rsidRDefault="00B31A5F" w:rsidP="00DD57B6">
            <w:pPr>
              <w:bidi w:val="0"/>
              <w:jc w:val="center"/>
              <w:rPr>
                <w:rFonts w:cs="David"/>
              </w:rPr>
            </w:pPr>
            <w:r>
              <w:rPr>
                <w:rFonts w:cs="David"/>
              </w:rPr>
              <w:t>10</w:t>
            </w:r>
          </w:p>
        </w:tc>
        <w:tc>
          <w:tcPr>
            <w:tcW w:w="9893" w:type="dxa"/>
            <w:shd w:val="clear" w:color="auto" w:fill="auto"/>
          </w:tcPr>
          <w:p w:rsidR="004961F7" w:rsidRPr="00DC3244" w:rsidRDefault="004961F7" w:rsidP="00DC3244">
            <w:pPr>
              <w:bidi w:val="0"/>
              <w:rPr>
                <w:rFonts w:cs="David"/>
              </w:rPr>
            </w:pPr>
            <w:r w:rsidRPr="00DD57B6">
              <w:rPr>
                <w:rFonts w:cs="David"/>
              </w:rPr>
              <w:t>WHEN YOU HAVE A RAISE, RAISE.  Whenever you can, raise your partner’s suits.</w:t>
            </w:r>
          </w:p>
        </w:tc>
      </w:tr>
      <w:tr w:rsidR="004961F7" w:rsidRPr="00DC3244" w:rsidTr="00DD57B6">
        <w:tc>
          <w:tcPr>
            <w:tcW w:w="456" w:type="dxa"/>
            <w:shd w:val="clear" w:color="auto" w:fill="auto"/>
            <w:vAlign w:val="center"/>
          </w:tcPr>
          <w:p w:rsidR="004961F7" w:rsidRPr="00DC3244" w:rsidRDefault="00B31A5F" w:rsidP="00DD57B6">
            <w:pPr>
              <w:bidi w:val="0"/>
              <w:jc w:val="center"/>
              <w:rPr>
                <w:rFonts w:cs="David"/>
              </w:rPr>
            </w:pPr>
            <w:r>
              <w:rPr>
                <w:rFonts w:cs="David"/>
              </w:rPr>
              <w:t>11</w:t>
            </w:r>
          </w:p>
        </w:tc>
        <w:tc>
          <w:tcPr>
            <w:tcW w:w="9893" w:type="dxa"/>
            <w:shd w:val="clear" w:color="auto" w:fill="auto"/>
          </w:tcPr>
          <w:p w:rsidR="004961F7" w:rsidRPr="00DC3244" w:rsidRDefault="004961F7" w:rsidP="00DC3244">
            <w:pPr>
              <w:bidi w:val="0"/>
              <w:rPr>
                <w:rFonts w:cs="David"/>
              </w:rPr>
            </w:pPr>
            <w:r w:rsidRPr="00DD57B6">
              <w:rPr>
                <w:rFonts w:cs="David"/>
              </w:rPr>
              <w:t>WHEN YOU KNOW WHAT’S TRUMPS, TELL PARTNER.  He makes better decisions when he knows.</w:t>
            </w:r>
          </w:p>
        </w:tc>
      </w:tr>
      <w:tr w:rsidR="004961F7" w:rsidRPr="00DC3244" w:rsidTr="00DD57B6">
        <w:tc>
          <w:tcPr>
            <w:tcW w:w="456" w:type="dxa"/>
            <w:shd w:val="clear" w:color="auto" w:fill="auto"/>
            <w:vAlign w:val="center"/>
          </w:tcPr>
          <w:p w:rsidR="004961F7" w:rsidRPr="00DC3244" w:rsidRDefault="00B31A5F" w:rsidP="00DD57B6">
            <w:pPr>
              <w:bidi w:val="0"/>
              <w:jc w:val="center"/>
              <w:rPr>
                <w:rFonts w:cs="David"/>
              </w:rPr>
            </w:pPr>
            <w:r>
              <w:rPr>
                <w:rFonts w:cs="David"/>
              </w:rPr>
              <w:t>12</w:t>
            </w:r>
          </w:p>
        </w:tc>
        <w:tc>
          <w:tcPr>
            <w:tcW w:w="9893" w:type="dxa"/>
            <w:shd w:val="clear" w:color="auto" w:fill="auto"/>
          </w:tcPr>
          <w:p w:rsidR="004961F7" w:rsidRPr="00DC3244" w:rsidRDefault="004961F7" w:rsidP="00DC3244">
            <w:pPr>
              <w:widowControl w:val="0"/>
              <w:tabs>
                <w:tab w:val="left" w:pos="680"/>
              </w:tabs>
              <w:autoSpaceDE w:val="0"/>
              <w:autoSpaceDN w:val="0"/>
              <w:bidi w:val="0"/>
              <w:adjustRightInd w:val="0"/>
              <w:ind w:left="115"/>
              <w:rPr>
                <w:rFonts w:cs="David"/>
              </w:rPr>
            </w:pPr>
            <w:r w:rsidRPr="00DD57B6">
              <w:rPr>
                <w:rFonts w:cs="David"/>
              </w:rPr>
              <w:t>WHEN YOU KNOW WHAT TO DO - DO IT.  Don’t make partner guess.</w:t>
            </w:r>
          </w:p>
        </w:tc>
      </w:tr>
      <w:tr w:rsidR="004961F7" w:rsidRPr="00DC3244" w:rsidTr="00DD57B6">
        <w:tc>
          <w:tcPr>
            <w:tcW w:w="456" w:type="dxa"/>
            <w:shd w:val="clear" w:color="auto" w:fill="auto"/>
            <w:vAlign w:val="center"/>
          </w:tcPr>
          <w:p w:rsidR="004961F7" w:rsidRPr="00DC3244" w:rsidRDefault="00B31A5F" w:rsidP="00DD57B6">
            <w:pPr>
              <w:bidi w:val="0"/>
              <w:jc w:val="center"/>
              <w:rPr>
                <w:rFonts w:cs="David"/>
              </w:rPr>
            </w:pPr>
            <w:r>
              <w:rPr>
                <w:rFonts w:cs="David"/>
              </w:rPr>
              <w:t>13</w:t>
            </w:r>
          </w:p>
        </w:tc>
        <w:tc>
          <w:tcPr>
            <w:tcW w:w="9893" w:type="dxa"/>
            <w:shd w:val="clear" w:color="auto" w:fill="auto"/>
          </w:tcPr>
          <w:p w:rsidR="004961F7" w:rsidRPr="00DC3244" w:rsidRDefault="000A2662" w:rsidP="00DC3244">
            <w:pPr>
              <w:bidi w:val="0"/>
              <w:rPr>
                <w:rFonts w:cs="David"/>
              </w:rPr>
            </w:pPr>
            <w:r w:rsidRPr="00DD57B6">
              <w:rPr>
                <w:rFonts w:cs="David"/>
              </w:rPr>
              <w:t>BID YOUR LONG SUITS - DON’T MAKE A TAKEOUT DOUBLE.</w:t>
            </w:r>
          </w:p>
        </w:tc>
      </w:tr>
      <w:tr w:rsidR="004961F7" w:rsidRPr="00DC3244" w:rsidTr="00DD57B6">
        <w:tc>
          <w:tcPr>
            <w:tcW w:w="456" w:type="dxa"/>
            <w:shd w:val="clear" w:color="auto" w:fill="auto"/>
            <w:vAlign w:val="center"/>
          </w:tcPr>
          <w:p w:rsidR="004961F7" w:rsidRPr="00DC3244" w:rsidRDefault="00B31A5F" w:rsidP="00DD57B6">
            <w:pPr>
              <w:bidi w:val="0"/>
              <w:jc w:val="center"/>
              <w:rPr>
                <w:rFonts w:cs="David"/>
              </w:rPr>
            </w:pPr>
            <w:r>
              <w:rPr>
                <w:rFonts w:cs="David"/>
              </w:rPr>
              <w:t>14</w:t>
            </w:r>
          </w:p>
        </w:tc>
        <w:tc>
          <w:tcPr>
            <w:tcW w:w="9893" w:type="dxa"/>
            <w:shd w:val="clear" w:color="auto" w:fill="auto"/>
          </w:tcPr>
          <w:p w:rsidR="004961F7" w:rsidRPr="00DC3244" w:rsidRDefault="000A2662" w:rsidP="00DC3244">
            <w:pPr>
              <w:bidi w:val="0"/>
              <w:rPr>
                <w:rFonts w:cs="David"/>
              </w:rPr>
            </w:pPr>
            <w:r w:rsidRPr="00DD57B6">
              <w:rPr>
                <w:rFonts w:cs="David"/>
              </w:rPr>
              <w:t>BID YOUR 5-CARD MAJORS - DON’T MAKE A TAKEOUT DOUBLE</w:t>
            </w:r>
          </w:p>
        </w:tc>
      </w:tr>
      <w:tr w:rsidR="004961F7" w:rsidRPr="00DC3244" w:rsidTr="00DD57B6">
        <w:tc>
          <w:tcPr>
            <w:tcW w:w="456" w:type="dxa"/>
            <w:shd w:val="clear" w:color="auto" w:fill="auto"/>
            <w:vAlign w:val="center"/>
          </w:tcPr>
          <w:p w:rsidR="004961F7" w:rsidRPr="00DC3244" w:rsidRDefault="00B31A5F" w:rsidP="00DD57B6">
            <w:pPr>
              <w:bidi w:val="0"/>
              <w:jc w:val="center"/>
              <w:rPr>
                <w:rFonts w:cs="David"/>
              </w:rPr>
            </w:pPr>
            <w:r>
              <w:rPr>
                <w:rFonts w:cs="David"/>
              </w:rPr>
              <w:t>15</w:t>
            </w:r>
          </w:p>
        </w:tc>
        <w:tc>
          <w:tcPr>
            <w:tcW w:w="9893" w:type="dxa"/>
            <w:shd w:val="clear" w:color="auto" w:fill="auto"/>
          </w:tcPr>
          <w:p w:rsidR="004961F7" w:rsidRPr="00DC3244" w:rsidRDefault="000A2662" w:rsidP="00DC3244">
            <w:pPr>
              <w:bidi w:val="0"/>
              <w:rPr>
                <w:rFonts w:cs="David"/>
              </w:rPr>
            </w:pPr>
            <w:r w:rsidRPr="00DD57B6">
              <w:rPr>
                <w:rFonts w:cs="David"/>
              </w:rPr>
              <w:t>IF YOU KNOW THAT YOU DON’T WANT YOUR DOUBLE TO END THE AUCTION, DON’T DOUBLE.  Find another bid.  Perhaps 1NT or 2NT takeout (or 4NT), or a flexible cue-bid, or a natural bid.</w:t>
            </w:r>
          </w:p>
        </w:tc>
      </w:tr>
      <w:tr w:rsidR="004961F7" w:rsidRPr="00DC3244" w:rsidTr="00DD57B6">
        <w:tc>
          <w:tcPr>
            <w:tcW w:w="456" w:type="dxa"/>
            <w:shd w:val="clear" w:color="auto" w:fill="auto"/>
            <w:vAlign w:val="center"/>
          </w:tcPr>
          <w:p w:rsidR="004961F7" w:rsidRPr="00DC3244" w:rsidRDefault="00B31A5F" w:rsidP="00DD57B6">
            <w:pPr>
              <w:bidi w:val="0"/>
              <w:jc w:val="center"/>
              <w:rPr>
                <w:rFonts w:cs="David"/>
              </w:rPr>
            </w:pPr>
            <w:r>
              <w:rPr>
                <w:rFonts w:cs="David"/>
              </w:rPr>
              <w:t>16</w:t>
            </w:r>
          </w:p>
        </w:tc>
        <w:tc>
          <w:tcPr>
            <w:tcW w:w="9893" w:type="dxa"/>
            <w:shd w:val="clear" w:color="auto" w:fill="auto"/>
          </w:tcPr>
          <w:p w:rsidR="004961F7" w:rsidRPr="00DC3244" w:rsidRDefault="000A2662" w:rsidP="00DC3244">
            <w:pPr>
              <w:bidi w:val="0"/>
              <w:rPr>
                <w:rFonts w:cs="David"/>
              </w:rPr>
            </w:pPr>
            <w:r w:rsidRPr="00DD57B6">
              <w:rPr>
                <w:rFonts w:cs="David"/>
              </w:rPr>
              <w:t>DON’T BALANCE!  There are exceptions, of course - e.g. when they have found a fit and are passed out at the 2-level.  But, as a general rule, balancing is losing bridge. Bid your hand on the first round, before they know what to do</w:t>
            </w:r>
          </w:p>
        </w:tc>
      </w:tr>
      <w:tr w:rsidR="004961F7" w:rsidRPr="00DC3244" w:rsidTr="00DD57B6">
        <w:tc>
          <w:tcPr>
            <w:tcW w:w="456" w:type="dxa"/>
            <w:shd w:val="clear" w:color="auto" w:fill="auto"/>
            <w:vAlign w:val="center"/>
          </w:tcPr>
          <w:p w:rsidR="004961F7" w:rsidRPr="00DC3244" w:rsidRDefault="00B31A5F" w:rsidP="00DD57B6">
            <w:pPr>
              <w:bidi w:val="0"/>
              <w:jc w:val="center"/>
              <w:rPr>
                <w:rFonts w:cs="David"/>
              </w:rPr>
            </w:pPr>
            <w:r>
              <w:rPr>
                <w:rFonts w:cs="David"/>
              </w:rPr>
              <w:t>17</w:t>
            </w:r>
          </w:p>
        </w:tc>
        <w:tc>
          <w:tcPr>
            <w:tcW w:w="9893" w:type="dxa"/>
            <w:shd w:val="clear" w:color="auto" w:fill="auto"/>
          </w:tcPr>
          <w:p w:rsidR="004961F7" w:rsidRPr="00DC3244" w:rsidRDefault="000A2662" w:rsidP="009D47B7">
            <w:pPr>
              <w:bidi w:val="0"/>
              <w:rPr>
                <w:rFonts w:cs="David"/>
              </w:rPr>
            </w:pPr>
            <w:r w:rsidRPr="00DC3244">
              <w:rPr>
                <w:rFonts w:cs="David"/>
              </w:rPr>
              <w:t>LONG SUITS FIRST!  With a 6-5, open or respond in the 6-card suit.  Similarly, with</w:t>
            </w:r>
            <w:r w:rsidR="009D47B7">
              <w:rPr>
                <w:rFonts w:cs="David"/>
              </w:rPr>
              <w:t xml:space="preserve"> </w:t>
            </w:r>
            <w:r w:rsidRPr="00DC3244">
              <w:rPr>
                <w:rFonts w:cs="David"/>
              </w:rPr>
              <w:t>4-5 in the minors, try to open 1C if you can - open 1D only when you must.</w:t>
            </w:r>
          </w:p>
        </w:tc>
      </w:tr>
      <w:tr w:rsidR="004961F7" w:rsidRPr="00DC3244" w:rsidTr="00DD57B6">
        <w:tc>
          <w:tcPr>
            <w:tcW w:w="456" w:type="dxa"/>
            <w:shd w:val="clear" w:color="auto" w:fill="auto"/>
            <w:vAlign w:val="center"/>
          </w:tcPr>
          <w:p w:rsidR="004961F7" w:rsidRPr="00DC3244" w:rsidRDefault="00B31A5F" w:rsidP="00DD57B6">
            <w:pPr>
              <w:bidi w:val="0"/>
              <w:jc w:val="center"/>
              <w:rPr>
                <w:rFonts w:cs="David"/>
              </w:rPr>
            </w:pPr>
            <w:r>
              <w:rPr>
                <w:rFonts w:cs="David"/>
              </w:rPr>
              <w:t>18</w:t>
            </w:r>
          </w:p>
        </w:tc>
        <w:tc>
          <w:tcPr>
            <w:tcW w:w="9893" w:type="dxa"/>
            <w:shd w:val="clear" w:color="auto" w:fill="auto"/>
          </w:tcPr>
          <w:p w:rsidR="004961F7" w:rsidRPr="00DC3244" w:rsidRDefault="000A2662" w:rsidP="00DC3244">
            <w:pPr>
              <w:bidi w:val="0"/>
              <w:rPr>
                <w:rFonts w:cs="David"/>
              </w:rPr>
            </w:pPr>
            <w:r w:rsidRPr="00DC3244">
              <w:rPr>
                <w:rFonts w:cs="David"/>
              </w:rPr>
              <w:t>WITH WEAKNESS, DON’T PLAY IN NO TRUMPS - FIND A TRUMP FIT. When we have around half the high cards (or less), no spots, and no source of tricks, we’ll usually take more tricks in a trump suit, even when both hands are balanced. Therefore, don’t pass 1NT openings with bad hands, unless you must.</w:t>
            </w:r>
          </w:p>
        </w:tc>
      </w:tr>
      <w:tr w:rsidR="004961F7" w:rsidRPr="00DC3244" w:rsidTr="00DD57B6">
        <w:tc>
          <w:tcPr>
            <w:tcW w:w="456" w:type="dxa"/>
            <w:shd w:val="clear" w:color="auto" w:fill="auto"/>
            <w:vAlign w:val="center"/>
          </w:tcPr>
          <w:p w:rsidR="004961F7" w:rsidRPr="00DC3244" w:rsidRDefault="00B31A5F" w:rsidP="00DD57B6">
            <w:pPr>
              <w:bidi w:val="0"/>
              <w:jc w:val="center"/>
              <w:rPr>
                <w:rFonts w:cs="David"/>
              </w:rPr>
            </w:pPr>
            <w:r>
              <w:rPr>
                <w:rFonts w:cs="David"/>
              </w:rPr>
              <w:t>19</w:t>
            </w:r>
          </w:p>
        </w:tc>
        <w:tc>
          <w:tcPr>
            <w:tcW w:w="9893" w:type="dxa"/>
            <w:shd w:val="clear" w:color="auto" w:fill="auto"/>
          </w:tcPr>
          <w:p w:rsidR="004961F7" w:rsidRPr="00DC3244" w:rsidRDefault="000A2662" w:rsidP="00DC3244">
            <w:pPr>
              <w:bidi w:val="0"/>
              <w:rPr>
                <w:rFonts w:cs="David"/>
              </w:rPr>
            </w:pPr>
            <w:r w:rsidRPr="00DD57B6">
              <w:rPr>
                <w:rFonts w:cs="David"/>
              </w:rPr>
              <w:t>FOUR-OF-A-PREVIOUSLY-BID-MAJOR IS ALWAYS TO PLAY.  Not a cue-bid - never!</w:t>
            </w:r>
          </w:p>
        </w:tc>
      </w:tr>
      <w:tr w:rsidR="004961F7" w:rsidRPr="00DC3244" w:rsidTr="00DD57B6">
        <w:tc>
          <w:tcPr>
            <w:tcW w:w="456" w:type="dxa"/>
            <w:shd w:val="clear" w:color="auto" w:fill="auto"/>
            <w:vAlign w:val="center"/>
          </w:tcPr>
          <w:p w:rsidR="004961F7" w:rsidRPr="00DC3244" w:rsidRDefault="00B31A5F" w:rsidP="00DD57B6">
            <w:pPr>
              <w:bidi w:val="0"/>
              <w:jc w:val="center"/>
              <w:rPr>
                <w:rFonts w:cs="David"/>
              </w:rPr>
            </w:pPr>
            <w:r>
              <w:rPr>
                <w:rFonts w:cs="David"/>
              </w:rPr>
              <w:t>20</w:t>
            </w:r>
          </w:p>
        </w:tc>
        <w:tc>
          <w:tcPr>
            <w:tcW w:w="9893" w:type="dxa"/>
            <w:shd w:val="clear" w:color="auto" w:fill="auto"/>
          </w:tcPr>
          <w:p w:rsidR="004961F7" w:rsidRPr="00DC3244" w:rsidRDefault="000A2662" w:rsidP="00DC3244">
            <w:pPr>
              <w:bidi w:val="0"/>
              <w:rPr>
                <w:rFonts w:cs="David"/>
              </w:rPr>
            </w:pPr>
            <w:r w:rsidRPr="00DD57B6">
              <w:rPr>
                <w:rFonts w:cs="David"/>
              </w:rPr>
              <w:t>YOU HAVE A CHOICE OF BIDS AND ONE OF THEM IS 3NT - BID 3NT</w:t>
            </w:r>
          </w:p>
        </w:tc>
      </w:tr>
      <w:tr w:rsidR="004961F7" w:rsidRPr="00DC3244" w:rsidTr="00DD57B6">
        <w:tc>
          <w:tcPr>
            <w:tcW w:w="456" w:type="dxa"/>
            <w:shd w:val="clear" w:color="auto" w:fill="auto"/>
            <w:vAlign w:val="center"/>
          </w:tcPr>
          <w:p w:rsidR="004961F7" w:rsidRPr="00DC3244" w:rsidRDefault="00B31A5F" w:rsidP="00DD57B6">
            <w:pPr>
              <w:bidi w:val="0"/>
              <w:jc w:val="center"/>
              <w:rPr>
                <w:rFonts w:cs="David"/>
              </w:rPr>
            </w:pPr>
            <w:r>
              <w:rPr>
                <w:rFonts w:cs="David"/>
              </w:rPr>
              <w:t>21</w:t>
            </w:r>
          </w:p>
        </w:tc>
        <w:tc>
          <w:tcPr>
            <w:tcW w:w="9893" w:type="dxa"/>
            <w:shd w:val="clear" w:color="auto" w:fill="auto"/>
          </w:tcPr>
          <w:p w:rsidR="004961F7" w:rsidRPr="00DC3244" w:rsidRDefault="000A2662" w:rsidP="00DC3244">
            <w:pPr>
              <w:bidi w:val="0"/>
              <w:rPr>
                <w:rFonts w:cs="David"/>
              </w:rPr>
            </w:pPr>
            <w:r w:rsidRPr="00DD57B6">
              <w:rPr>
                <w:rFonts w:cs="David"/>
              </w:rPr>
              <w:t>PLAY WITHIN YOUR PARTNERSHIP.  Always have what THIS partner expects you to have, no matter what else you may think is right.  Change your system later, not at the table</w:t>
            </w:r>
          </w:p>
        </w:tc>
      </w:tr>
      <w:tr w:rsidR="004961F7" w:rsidRPr="00DC3244" w:rsidTr="00DD57B6">
        <w:tc>
          <w:tcPr>
            <w:tcW w:w="456" w:type="dxa"/>
            <w:shd w:val="clear" w:color="auto" w:fill="auto"/>
            <w:vAlign w:val="center"/>
          </w:tcPr>
          <w:p w:rsidR="004961F7" w:rsidRPr="00DC3244" w:rsidRDefault="00B31A5F" w:rsidP="00DD57B6">
            <w:pPr>
              <w:bidi w:val="0"/>
              <w:jc w:val="center"/>
              <w:rPr>
                <w:rFonts w:cs="David"/>
              </w:rPr>
            </w:pPr>
            <w:r>
              <w:rPr>
                <w:rFonts w:cs="David"/>
              </w:rPr>
              <w:t>22</w:t>
            </w:r>
          </w:p>
        </w:tc>
        <w:tc>
          <w:tcPr>
            <w:tcW w:w="9893" w:type="dxa"/>
            <w:shd w:val="clear" w:color="auto" w:fill="auto"/>
          </w:tcPr>
          <w:p w:rsidR="004961F7" w:rsidRPr="00DC3244" w:rsidRDefault="000A2662" w:rsidP="00DC3244">
            <w:pPr>
              <w:bidi w:val="0"/>
              <w:rPr>
                <w:rFonts w:cs="David"/>
              </w:rPr>
            </w:pPr>
            <w:r w:rsidRPr="00DD57B6">
              <w:rPr>
                <w:rFonts w:cs="David"/>
              </w:rPr>
              <w:t>PARTNER NEVER HAS THE RIGHT HAND.  Be practical - don’t look for the miracle unless you can do so safely</w:t>
            </w:r>
          </w:p>
        </w:tc>
      </w:tr>
      <w:tr w:rsidR="004961F7" w:rsidRPr="00DC3244" w:rsidTr="00DD57B6">
        <w:tc>
          <w:tcPr>
            <w:tcW w:w="456" w:type="dxa"/>
            <w:shd w:val="clear" w:color="auto" w:fill="auto"/>
            <w:vAlign w:val="center"/>
          </w:tcPr>
          <w:p w:rsidR="004961F7" w:rsidRPr="00DC3244" w:rsidRDefault="00B31A5F" w:rsidP="00DD57B6">
            <w:pPr>
              <w:bidi w:val="0"/>
              <w:jc w:val="center"/>
              <w:rPr>
                <w:rFonts w:cs="David"/>
              </w:rPr>
            </w:pPr>
            <w:r>
              <w:rPr>
                <w:rFonts w:cs="David"/>
              </w:rPr>
              <w:t>23</w:t>
            </w:r>
          </w:p>
        </w:tc>
        <w:tc>
          <w:tcPr>
            <w:tcW w:w="9893" w:type="dxa"/>
            <w:shd w:val="clear" w:color="auto" w:fill="auto"/>
          </w:tcPr>
          <w:p w:rsidR="004961F7" w:rsidRPr="00DC3244" w:rsidRDefault="000A2662" w:rsidP="00DC3244">
            <w:pPr>
              <w:bidi w:val="0"/>
              <w:rPr>
                <w:rFonts w:cs="David"/>
              </w:rPr>
            </w:pPr>
            <w:r w:rsidRPr="00DD57B6">
              <w:rPr>
                <w:rFonts w:cs="David"/>
              </w:rPr>
              <w:t>ALWAYS BELIEVE YOUR PARTNER.  He’s on your side.  Trust the information he gives you.  Always assume that he knows what he’s doing, even when it looks as if he’s lost his mind</w:t>
            </w:r>
          </w:p>
        </w:tc>
      </w:tr>
      <w:tr w:rsidR="004961F7" w:rsidRPr="00DC3244" w:rsidTr="00DD57B6">
        <w:tc>
          <w:tcPr>
            <w:tcW w:w="456" w:type="dxa"/>
            <w:shd w:val="clear" w:color="auto" w:fill="auto"/>
            <w:vAlign w:val="center"/>
          </w:tcPr>
          <w:p w:rsidR="004961F7" w:rsidRPr="00DC3244" w:rsidRDefault="00B31A5F" w:rsidP="00DD57B6">
            <w:pPr>
              <w:bidi w:val="0"/>
              <w:jc w:val="center"/>
              <w:rPr>
                <w:rFonts w:cs="David"/>
              </w:rPr>
            </w:pPr>
            <w:r>
              <w:rPr>
                <w:rFonts w:cs="David"/>
              </w:rPr>
              <w:lastRenderedPageBreak/>
              <w:t>24</w:t>
            </w:r>
          </w:p>
        </w:tc>
        <w:tc>
          <w:tcPr>
            <w:tcW w:w="9893" w:type="dxa"/>
            <w:shd w:val="clear" w:color="auto" w:fill="auto"/>
          </w:tcPr>
          <w:p w:rsidR="004961F7" w:rsidRPr="00DC3244" w:rsidRDefault="000A2662" w:rsidP="00DC3244">
            <w:pPr>
              <w:bidi w:val="0"/>
              <w:rPr>
                <w:rFonts w:cs="David"/>
              </w:rPr>
            </w:pPr>
            <w:r w:rsidRPr="00DC3244">
              <w:rPr>
                <w:rFonts w:cs="David"/>
              </w:rPr>
              <w:t>WITH A 6-CARD SUIT, BID TO THE 2-LEVEL BY YOURSELF.  WITH A 7-CARD SUIT BID TO THE 3-LEVEL BY YOURSELF.  (No exceptions.)</w:t>
            </w:r>
          </w:p>
        </w:tc>
      </w:tr>
      <w:tr w:rsidR="004961F7" w:rsidRPr="00DC3244" w:rsidTr="00DD57B6">
        <w:tc>
          <w:tcPr>
            <w:tcW w:w="456" w:type="dxa"/>
            <w:shd w:val="clear" w:color="auto" w:fill="auto"/>
            <w:vAlign w:val="center"/>
          </w:tcPr>
          <w:p w:rsidR="004961F7" w:rsidRPr="00DC3244" w:rsidRDefault="00B31A5F" w:rsidP="00DD57B6">
            <w:pPr>
              <w:bidi w:val="0"/>
              <w:jc w:val="center"/>
              <w:rPr>
                <w:rFonts w:cs="David"/>
              </w:rPr>
            </w:pPr>
            <w:r>
              <w:rPr>
                <w:rFonts w:cs="David"/>
              </w:rPr>
              <w:t>25</w:t>
            </w:r>
          </w:p>
        </w:tc>
        <w:tc>
          <w:tcPr>
            <w:tcW w:w="9893" w:type="dxa"/>
            <w:shd w:val="clear" w:color="auto" w:fill="auto"/>
          </w:tcPr>
          <w:p w:rsidR="004961F7" w:rsidRPr="00DC3244" w:rsidRDefault="000A2662" w:rsidP="009D47B7">
            <w:pPr>
              <w:bidi w:val="0"/>
              <w:rPr>
                <w:rFonts w:cs="David"/>
              </w:rPr>
            </w:pPr>
            <w:r w:rsidRPr="00DC3244">
              <w:rPr>
                <w:rFonts w:cs="David"/>
              </w:rPr>
              <w:t>WE HAVE NO PENALTY DOUBLE OF THEIR BID-AND-RAISED SUIT AT THE</w:t>
            </w:r>
            <w:r w:rsidR="009D47B7">
              <w:rPr>
                <w:rFonts w:cs="David"/>
              </w:rPr>
              <w:t xml:space="preserve"> </w:t>
            </w:r>
            <w:r w:rsidRPr="00DC3244">
              <w:rPr>
                <w:rFonts w:cs="David"/>
              </w:rPr>
              <w:t>2-LEVEL. This includes their support double sequences.</w:t>
            </w:r>
          </w:p>
        </w:tc>
      </w:tr>
      <w:tr w:rsidR="004961F7" w:rsidRPr="00DC3244" w:rsidTr="00DD57B6">
        <w:tc>
          <w:tcPr>
            <w:tcW w:w="456" w:type="dxa"/>
            <w:shd w:val="clear" w:color="auto" w:fill="auto"/>
            <w:vAlign w:val="center"/>
          </w:tcPr>
          <w:p w:rsidR="004961F7" w:rsidRPr="00DC3244" w:rsidRDefault="00B31A5F" w:rsidP="00DD57B6">
            <w:pPr>
              <w:bidi w:val="0"/>
              <w:jc w:val="center"/>
              <w:rPr>
                <w:rFonts w:cs="David"/>
              </w:rPr>
            </w:pPr>
            <w:r>
              <w:rPr>
                <w:rFonts w:cs="David"/>
              </w:rPr>
              <w:t>26</w:t>
            </w:r>
          </w:p>
        </w:tc>
        <w:tc>
          <w:tcPr>
            <w:tcW w:w="9893" w:type="dxa"/>
            <w:shd w:val="clear" w:color="auto" w:fill="auto"/>
          </w:tcPr>
          <w:p w:rsidR="004961F7" w:rsidRPr="00DC3244" w:rsidRDefault="000A2662" w:rsidP="00DC3244">
            <w:pPr>
              <w:bidi w:val="0"/>
              <w:rPr>
                <w:rFonts w:cs="David"/>
              </w:rPr>
            </w:pPr>
            <w:r w:rsidRPr="00DD57B6">
              <w:rPr>
                <w:rFonts w:cs="David"/>
              </w:rPr>
              <w:t>WHEN YOU’RE ABOUT TO BECOME DECLARER WITH FOUR SMALL TRUMPS, UNDERBID</w:t>
            </w:r>
          </w:p>
        </w:tc>
      </w:tr>
      <w:tr w:rsidR="004961F7" w:rsidRPr="00DC3244" w:rsidTr="00DD57B6">
        <w:tc>
          <w:tcPr>
            <w:tcW w:w="456" w:type="dxa"/>
            <w:shd w:val="clear" w:color="auto" w:fill="auto"/>
            <w:vAlign w:val="center"/>
          </w:tcPr>
          <w:p w:rsidR="004961F7" w:rsidRPr="00DC3244" w:rsidRDefault="00B31A5F" w:rsidP="00DD57B6">
            <w:pPr>
              <w:bidi w:val="0"/>
              <w:jc w:val="center"/>
              <w:rPr>
                <w:rFonts w:cs="David"/>
              </w:rPr>
            </w:pPr>
            <w:r>
              <w:rPr>
                <w:rFonts w:cs="David"/>
              </w:rPr>
              <w:t>27</w:t>
            </w:r>
          </w:p>
        </w:tc>
        <w:tc>
          <w:tcPr>
            <w:tcW w:w="9893" w:type="dxa"/>
            <w:shd w:val="clear" w:color="auto" w:fill="auto"/>
          </w:tcPr>
          <w:p w:rsidR="004961F7" w:rsidRPr="00DC3244" w:rsidRDefault="000A2662" w:rsidP="00DC3244">
            <w:pPr>
              <w:bidi w:val="0"/>
              <w:rPr>
                <w:rFonts w:cs="David"/>
              </w:rPr>
            </w:pPr>
            <w:r w:rsidRPr="00DD57B6">
              <w:rPr>
                <w:rFonts w:cs="David"/>
              </w:rPr>
              <w:t>WHENEVER A NATURAL AND LIMITING NO TRUMP CALL IS ONE OF YOUR OPTIONS, THAT’S THE RIGHT BID. If 1NT is one of your options, bid 1NT.</w:t>
            </w:r>
          </w:p>
        </w:tc>
      </w:tr>
      <w:tr w:rsidR="004961F7" w:rsidRPr="00DC3244" w:rsidTr="00DD57B6">
        <w:tc>
          <w:tcPr>
            <w:tcW w:w="456" w:type="dxa"/>
            <w:shd w:val="clear" w:color="auto" w:fill="auto"/>
            <w:vAlign w:val="center"/>
          </w:tcPr>
          <w:p w:rsidR="004961F7" w:rsidRPr="00DC3244" w:rsidRDefault="00B31A5F" w:rsidP="00DD57B6">
            <w:pPr>
              <w:bidi w:val="0"/>
              <w:jc w:val="center"/>
              <w:rPr>
                <w:rFonts w:cs="David"/>
              </w:rPr>
            </w:pPr>
            <w:r>
              <w:rPr>
                <w:rFonts w:cs="David"/>
              </w:rPr>
              <w:t>28</w:t>
            </w:r>
          </w:p>
        </w:tc>
        <w:tc>
          <w:tcPr>
            <w:tcW w:w="9893" w:type="dxa"/>
            <w:shd w:val="clear" w:color="auto" w:fill="auto"/>
          </w:tcPr>
          <w:p w:rsidR="004961F7" w:rsidRPr="00DC3244" w:rsidRDefault="005D75E2" w:rsidP="00DC3244">
            <w:pPr>
              <w:bidi w:val="0"/>
              <w:rPr>
                <w:rFonts w:cs="David"/>
              </w:rPr>
            </w:pPr>
            <w:r w:rsidRPr="00DD57B6">
              <w:rPr>
                <w:rFonts w:cs="David"/>
              </w:rPr>
              <w:t>WHEN THERE IS NO FIT, UNDERBID.</w:t>
            </w:r>
          </w:p>
        </w:tc>
      </w:tr>
      <w:tr w:rsidR="004961F7" w:rsidRPr="00DC3244" w:rsidTr="00DD57B6">
        <w:tc>
          <w:tcPr>
            <w:tcW w:w="456" w:type="dxa"/>
            <w:shd w:val="clear" w:color="auto" w:fill="auto"/>
            <w:vAlign w:val="center"/>
          </w:tcPr>
          <w:p w:rsidR="004961F7" w:rsidRPr="00DC3244" w:rsidRDefault="00B31A5F" w:rsidP="00DD57B6">
            <w:pPr>
              <w:bidi w:val="0"/>
              <w:jc w:val="center"/>
              <w:rPr>
                <w:rFonts w:cs="David"/>
              </w:rPr>
            </w:pPr>
            <w:r>
              <w:rPr>
                <w:rFonts w:cs="David"/>
              </w:rPr>
              <w:t>29</w:t>
            </w:r>
          </w:p>
        </w:tc>
        <w:tc>
          <w:tcPr>
            <w:tcW w:w="9893" w:type="dxa"/>
            <w:shd w:val="clear" w:color="auto" w:fill="auto"/>
          </w:tcPr>
          <w:p w:rsidR="004961F7" w:rsidRPr="00DC3244" w:rsidRDefault="005D75E2" w:rsidP="00DC3244">
            <w:pPr>
              <w:bidi w:val="0"/>
              <w:rPr>
                <w:rFonts w:cs="David"/>
              </w:rPr>
            </w:pPr>
            <w:r w:rsidRPr="00DD57B6">
              <w:rPr>
                <w:rFonts w:cs="David"/>
              </w:rPr>
              <w:t>SURPRISE 6-5 : DON’T PLAY 3NT</w:t>
            </w:r>
          </w:p>
        </w:tc>
      </w:tr>
      <w:tr w:rsidR="004961F7" w:rsidRPr="00DC3244" w:rsidTr="00DD57B6">
        <w:tc>
          <w:tcPr>
            <w:tcW w:w="456" w:type="dxa"/>
            <w:shd w:val="clear" w:color="auto" w:fill="auto"/>
            <w:vAlign w:val="center"/>
          </w:tcPr>
          <w:p w:rsidR="004961F7" w:rsidRPr="00DC3244" w:rsidRDefault="00B31A5F" w:rsidP="00DD57B6">
            <w:pPr>
              <w:bidi w:val="0"/>
              <w:jc w:val="center"/>
              <w:rPr>
                <w:rFonts w:cs="David"/>
              </w:rPr>
            </w:pPr>
            <w:r>
              <w:rPr>
                <w:rFonts w:cs="David"/>
              </w:rPr>
              <w:t>30</w:t>
            </w:r>
          </w:p>
        </w:tc>
        <w:tc>
          <w:tcPr>
            <w:tcW w:w="9893" w:type="dxa"/>
            <w:shd w:val="clear" w:color="auto" w:fill="auto"/>
          </w:tcPr>
          <w:p w:rsidR="004961F7" w:rsidRPr="00DC3244" w:rsidRDefault="005D75E2" w:rsidP="00DC3244">
            <w:pPr>
              <w:bidi w:val="0"/>
              <w:rPr>
                <w:rFonts w:cs="David"/>
              </w:rPr>
            </w:pPr>
            <w:r w:rsidRPr="00DD57B6">
              <w:rPr>
                <w:rFonts w:cs="David"/>
              </w:rPr>
              <w:t xml:space="preserve">DON’T </w:t>
            </w:r>
            <w:r w:rsidR="00E263D1">
              <w:rPr>
                <w:rFonts w:cs="David"/>
              </w:rPr>
              <w:t xml:space="preserve"> </w:t>
            </w:r>
            <w:r w:rsidRPr="00DD57B6">
              <w:rPr>
                <w:rFonts w:cs="David"/>
              </w:rPr>
              <w:t>PLAY NO TRUMPS WITH SINGLETONS AND VOIDS.  Similarly, don’t defend no trump with singletons and voids.  If you have an option, take it.  Don’t pass partner’s 1NT opening or rebid with a singleton.  Don’t pass their 1NT opening with a singleton if you can scrape up a bid.</w:t>
            </w:r>
          </w:p>
        </w:tc>
      </w:tr>
      <w:tr w:rsidR="004961F7" w:rsidRPr="00DC3244" w:rsidTr="00DD57B6">
        <w:tc>
          <w:tcPr>
            <w:tcW w:w="456" w:type="dxa"/>
            <w:shd w:val="clear" w:color="auto" w:fill="auto"/>
            <w:vAlign w:val="center"/>
          </w:tcPr>
          <w:p w:rsidR="004961F7" w:rsidRPr="00DC3244" w:rsidRDefault="00B31A5F" w:rsidP="00DD57B6">
            <w:pPr>
              <w:bidi w:val="0"/>
              <w:jc w:val="center"/>
              <w:rPr>
                <w:rFonts w:cs="David"/>
              </w:rPr>
            </w:pPr>
            <w:r>
              <w:rPr>
                <w:rFonts w:cs="David"/>
              </w:rPr>
              <w:t>31</w:t>
            </w:r>
          </w:p>
        </w:tc>
        <w:tc>
          <w:tcPr>
            <w:tcW w:w="9893" w:type="dxa"/>
            <w:shd w:val="clear" w:color="auto" w:fill="auto"/>
          </w:tcPr>
          <w:p w:rsidR="004961F7" w:rsidRPr="00DC3244" w:rsidRDefault="005D75E2" w:rsidP="00DC3244">
            <w:pPr>
              <w:bidi w:val="0"/>
              <w:rPr>
                <w:rFonts w:cs="David"/>
              </w:rPr>
            </w:pPr>
            <w:r w:rsidRPr="00DD57B6">
              <w:rPr>
                <w:rFonts w:cs="David"/>
              </w:rPr>
              <w:t xml:space="preserve">TAKEOUT DOUBLES ARE NEVER OFFSHAPE. </w:t>
            </w:r>
            <w:r w:rsidR="00E263D1" w:rsidRPr="00A33E04">
              <w:rPr>
                <w:rFonts w:cs="David" w:hint="cs"/>
                <w:sz w:val="18"/>
                <w:szCs w:val="18"/>
                <w:rtl/>
              </w:rPr>
              <w:t>(1)</w:t>
            </w:r>
            <w:r w:rsidRPr="00DD57B6">
              <w:rPr>
                <w:rFonts w:cs="David"/>
              </w:rPr>
              <w:t xml:space="preserve"> (Okay, almost never.) Allowable exceptions are (a) equal-level conversion of clubs to diamonds; (b) strong NT; (c) 4-4 majors.  NO OTHER EXCEPTIONS.  We don’t start with double to show extra high-cards.</w:t>
            </w:r>
          </w:p>
        </w:tc>
      </w:tr>
      <w:tr w:rsidR="004961F7" w:rsidRPr="00DC3244" w:rsidTr="00DD57B6">
        <w:tc>
          <w:tcPr>
            <w:tcW w:w="456" w:type="dxa"/>
            <w:shd w:val="clear" w:color="auto" w:fill="auto"/>
            <w:vAlign w:val="center"/>
          </w:tcPr>
          <w:p w:rsidR="004961F7" w:rsidRPr="00DC3244" w:rsidRDefault="00B31A5F" w:rsidP="00DD57B6">
            <w:pPr>
              <w:bidi w:val="0"/>
              <w:jc w:val="center"/>
              <w:rPr>
                <w:rFonts w:cs="David"/>
              </w:rPr>
            </w:pPr>
            <w:r>
              <w:rPr>
                <w:rFonts w:cs="David"/>
              </w:rPr>
              <w:t>32</w:t>
            </w:r>
          </w:p>
        </w:tc>
        <w:tc>
          <w:tcPr>
            <w:tcW w:w="9893" w:type="dxa"/>
            <w:shd w:val="clear" w:color="auto" w:fill="auto"/>
          </w:tcPr>
          <w:p w:rsidR="004961F7" w:rsidRPr="00DC3244" w:rsidRDefault="005D75E2" w:rsidP="009D47B7">
            <w:pPr>
              <w:bidi w:val="0"/>
              <w:rPr>
                <w:rFonts w:cs="David"/>
              </w:rPr>
            </w:pPr>
            <w:r w:rsidRPr="00DC3244">
              <w:rPr>
                <w:rFonts w:cs="David"/>
              </w:rPr>
              <w:t>DON’T PASS A GOOD HAND WITHOUT A PLAN.  And be sure the plan is a good one.  Under most conditions - get your message across immediately before you</w:t>
            </w:r>
            <w:r w:rsidR="009D47B7">
              <w:rPr>
                <w:rFonts w:cs="David"/>
              </w:rPr>
              <w:t xml:space="preserve"> </w:t>
            </w:r>
            <w:r w:rsidRPr="00DC3244">
              <w:rPr>
                <w:rFonts w:cs="David"/>
              </w:rPr>
              <w:t>are left without room to make a cooperative decision.</w:t>
            </w:r>
          </w:p>
        </w:tc>
      </w:tr>
      <w:tr w:rsidR="004961F7" w:rsidRPr="00DC3244" w:rsidTr="00DD57B6">
        <w:tc>
          <w:tcPr>
            <w:tcW w:w="456" w:type="dxa"/>
            <w:shd w:val="clear" w:color="auto" w:fill="auto"/>
            <w:vAlign w:val="center"/>
          </w:tcPr>
          <w:p w:rsidR="004961F7" w:rsidRPr="00DC3244" w:rsidRDefault="00B31A5F" w:rsidP="00DD57B6">
            <w:pPr>
              <w:bidi w:val="0"/>
              <w:jc w:val="center"/>
              <w:rPr>
                <w:rFonts w:cs="David"/>
              </w:rPr>
            </w:pPr>
            <w:r>
              <w:rPr>
                <w:rFonts w:cs="David"/>
              </w:rPr>
              <w:t>33</w:t>
            </w:r>
          </w:p>
        </w:tc>
        <w:tc>
          <w:tcPr>
            <w:tcW w:w="9893" w:type="dxa"/>
            <w:shd w:val="clear" w:color="auto" w:fill="auto"/>
          </w:tcPr>
          <w:p w:rsidR="004961F7" w:rsidRPr="00DC3244" w:rsidRDefault="005D75E2" w:rsidP="00DC3244">
            <w:pPr>
              <w:bidi w:val="0"/>
              <w:rPr>
                <w:rFonts w:cs="David"/>
              </w:rPr>
            </w:pPr>
            <w:r w:rsidRPr="00DC3244">
              <w:rPr>
                <w:rFonts w:cs="David"/>
              </w:rPr>
              <w:t>DON’T OVERBID YOUR OWN GOOD HANDS.  When the deal belongs to your side this is not the time to be pushy.  In the long run you will lose heavily.  If you want to overbid, do so when the hand belongs to the opponents, where you have something to gain.</w:t>
            </w:r>
          </w:p>
        </w:tc>
      </w:tr>
      <w:tr w:rsidR="004961F7" w:rsidRPr="00DC3244" w:rsidTr="00DD57B6">
        <w:tc>
          <w:tcPr>
            <w:tcW w:w="456" w:type="dxa"/>
            <w:shd w:val="clear" w:color="auto" w:fill="auto"/>
            <w:vAlign w:val="center"/>
          </w:tcPr>
          <w:p w:rsidR="004961F7" w:rsidRPr="00DC3244" w:rsidRDefault="00B31A5F" w:rsidP="00DD57B6">
            <w:pPr>
              <w:bidi w:val="0"/>
              <w:jc w:val="center"/>
              <w:rPr>
                <w:rFonts w:cs="David"/>
              </w:rPr>
            </w:pPr>
            <w:r>
              <w:rPr>
                <w:rFonts w:cs="David"/>
              </w:rPr>
              <w:t>34</w:t>
            </w:r>
          </w:p>
        </w:tc>
        <w:tc>
          <w:tcPr>
            <w:tcW w:w="9893" w:type="dxa"/>
            <w:shd w:val="clear" w:color="auto" w:fill="auto"/>
          </w:tcPr>
          <w:p w:rsidR="004961F7" w:rsidRPr="00DC3244" w:rsidRDefault="005D75E2" w:rsidP="00DC3244">
            <w:pPr>
              <w:bidi w:val="0"/>
              <w:rPr>
                <w:rFonts w:cs="David"/>
              </w:rPr>
            </w:pPr>
            <w:r w:rsidRPr="00DC3244">
              <w:rPr>
                <w:rFonts w:cs="David"/>
              </w:rPr>
              <w:t>ON FREAK DEALS, DON’T DEFEND</w:t>
            </w:r>
          </w:p>
        </w:tc>
      </w:tr>
      <w:tr w:rsidR="004961F7" w:rsidRPr="00DC3244" w:rsidTr="00DD57B6">
        <w:tc>
          <w:tcPr>
            <w:tcW w:w="456" w:type="dxa"/>
            <w:shd w:val="clear" w:color="auto" w:fill="auto"/>
            <w:vAlign w:val="center"/>
          </w:tcPr>
          <w:p w:rsidR="004961F7" w:rsidRPr="00DC3244" w:rsidRDefault="008935ED" w:rsidP="00DD57B6">
            <w:pPr>
              <w:bidi w:val="0"/>
              <w:jc w:val="center"/>
              <w:rPr>
                <w:rFonts w:cs="David"/>
              </w:rPr>
            </w:pPr>
            <w:r>
              <w:rPr>
                <w:rFonts w:cs="David"/>
              </w:rPr>
              <w:t>35</w:t>
            </w:r>
          </w:p>
        </w:tc>
        <w:tc>
          <w:tcPr>
            <w:tcW w:w="9893" w:type="dxa"/>
            <w:shd w:val="clear" w:color="auto" w:fill="auto"/>
          </w:tcPr>
          <w:p w:rsidR="004961F7" w:rsidRPr="00DC3244" w:rsidRDefault="00B31A5F" w:rsidP="00B31A5F">
            <w:pPr>
              <w:bidi w:val="0"/>
              <w:rPr>
                <w:rFonts w:cs="David"/>
              </w:rPr>
            </w:pPr>
            <w:r w:rsidRPr="00B31A5F">
              <w:rPr>
                <w:rFonts w:cs="David"/>
              </w:rPr>
              <w:t>AVOID DOUBLE-GAME SWINGS.  Take out insurance.</w:t>
            </w:r>
          </w:p>
        </w:tc>
      </w:tr>
      <w:tr w:rsidR="004961F7" w:rsidRPr="00DC3244" w:rsidTr="00DD57B6">
        <w:tc>
          <w:tcPr>
            <w:tcW w:w="456" w:type="dxa"/>
            <w:shd w:val="clear" w:color="auto" w:fill="auto"/>
            <w:vAlign w:val="center"/>
          </w:tcPr>
          <w:p w:rsidR="004961F7" w:rsidRPr="00DC3244" w:rsidRDefault="008935ED" w:rsidP="00DD57B6">
            <w:pPr>
              <w:bidi w:val="0"/>
              <w:jc w:val="center"/>
              <w:rPr>
                <w:rFonts w:cs="David"/>
              </w:rPr>
            </w:pPr>
            <w:r>
              <w:rPr>
                <w:rFonts w:cs="David"/>
              </w:rPr>
              <w:t>36</w:t>
            </w:r>
          </w:p>
        </w:tc>
        <w:tc>
          <w:tcPr>
            <w:tcW w:w="9893" w:type="dxa"/>
            <w:shd w:val="clear" w:color="auto" w:fill="auto"/>
          </w:tcPr>
          <w:p w:rsidR="004961F7" w:rsidRPr="00DC3244" w:rsidRDefault="00B31A5F" w:rsidP="00B31A5F">
            <w:pPr>
              <w:bidi w:val="0"/>
              <w:rPr>
                <w:rFonts w:cs="David"/>
              </w:rPr>
            </w:pPr>
            <w:r w:rsidRPr="00B31A5F">
              <w:rPr>
                <w:rFonts w:cs="David"/>
              </w:rPr>
              <w:t>CONSTRUCT THREE HANDS.  When you have a difficult bidding decision, construct three hands for partner which are consistent with his bidding - a good hand, an average hand, and a bad hand.  Then go with two-out-of-three.</w:t>
            </w:r>
          </w:p>
        </w:tc>
      </w:tr>
      <w:tr w:rsidR="004961F7" w:rsidRPr="00DC3244" w:rsidTr="00DD57B6">
        <w:tc>
          <w:tcPr>
            <w:tcW w:w="456" w:type="dxa"/>
            <w:shd w:val="clear" w:color="auto" w:fill="auto"/>
            <w:vAlign w:val="center"/>
          </w:tcPr>
          <w:p w:rsidR="004961F7" w:rsidRPr="00DC3244" w:rsidRDefault="008935ED" w:rsidP="00DD57B6">
            <w:pPr>
              <w:bidi w:val="0"/>
              <w:jc w:val="center"/>
              <w:rPr>
                <w:rFonts w:cs="David"/>
              </w:rPr>
            </w:pPr>
            <w:r>
              <w:rPr>
                <w:rFonts w:cs="David"/>
              </w:rPr>
              <w:t>37</w:t>
            </w:r>
          </w:p>
        </w:tc>
        <w:tc>
          <w:tcPr>
            <w:tcW w:w="9893" w:type="dxa"/>
            <w:shd w:val="clear" w:color="auto" w:fill="auto"/>
          </w:tcPr>
          <w:p w:rsidR="004961F7" w:rsidRPr="00DC3244" w:rsidRDefault="00B31A5F" w:rsidP="00B31A5F">
            <w:pPr>
              <w:bidi w:val="0"/>
              <w:rPr>
                <w:rFonts w:cs="David"/>
              </w:rPr>
            </w:pPr>
            <w:r w:rsidRPr="00B31A5F">
              <w:rPr>
                <w:rFonts w:cs="David"/>
              </w:rPr>
              <w:t>CHOICE OF GAMES COMES BEFORE SLAM BIDDING.  When we don’t have a trump suit, all ambiguous bids below game should be interpreted as an attempt to get to the right game, not as cue-bids showing slam interest.</w:t>
            </w:r>
          </w:p>
        </w:tc>
      </w:tr>
      <w:tr w:rsidR="004961F7" w:rsidRPr="00DC3244" w:rsidTr="00DD57B6">
        <w:tc>
          <w:tcPr>
            <w:tcW w:w="456" w:type="dxa"/>
            <w:shd w:val="clear" w:color="auto" w:fill="auto"/>
            <w:vAlign w:val="center"/>
          </w:tcPr>
          <w:p w:rsidR="004961F7" w:rsidRPr="00DC3244" w:rsidRDefault="008935ED" w:rsidP="00DD57B6">
            <w:pPr>
              <w:bidi w:val="0"/>
              <w:jc w:val="center"/>
              <w:rPr>
                <w:rFonts w:cs="David"/>
              </w:rPr>
            </w:pPr>
            <w:r>
              <w:rPr>
                <w:rFonts w:cs="David"/>
              </w:rPr>
              <w:t>38</w:t>
            </w:r>
          </w:p>
        </w:tc>
        <w:tc>
          <w:tcPr>
            <w:tcW w:w="9893" w:type="dxa"/>
            <w:shd w:val="clear" w:color="auto" w:fill="auto"/>
          </w:tcPr>
          <w:p w:rsidR="004961F7" w:rsidRPr="00DC3244" w:rsidRDefault="00B31A5F" w:rsidP="009D47B7">
            <w:pPr>
              <w:bidi w:val="0"/>
              <w:rPr>
                <w:rFonts w:cs="David"/>
              </w:rPr>
            </w:pPr>
            <w:r w:rsidRPr="00B31A5F">
              <w:rPr>
                <w:rFonts w:cs="David"/>
              </w:rPr>
              <w:t>NO CUE-BIDS BELOW 3NT - 3-LEVEL BIDS SHOW VALUES, NOT ACES.</w:t>
            </w:r>
            <w:r w:rsidR="009D47B7">
              <w:rPr>
                <w:rFonts w:cs="David"/>
              </w:rPr>
              <w:t xml:space="preserve"> </w:t>
            </w:r>
            <w:r w:rsidRPr="00B31A5F">
              <w:rPr>
                <w:rFonts w:cs="David"/>
              </w:rPr>
              <w:t>As above, choice of games comes before slam bidding.</w:t>
            </w:r>
          </w:p>
        </w:tc>
      </w:tr>
      <w:tr w:rsidR="004961F7" w:rsidRPr="00DC3244" w:rsidTr="00DD57B6">
        <w:tc>
          <w:tcPr>
            <w:tcW w:w="456" w:type="dxa"/>
            <w:shd w:val="clear" w:color="auto" w:fill="auto"/>
            <w:vAlign w:val="center"/>
          </w:tcPr>
          <w:p w:rsidR="004961F7" w:rsidRPr="00DC3244" w:rsidRDefault="008935ED" w:rsidP="00DD57B6">
            <w:pPr>
              <w:bidi w:val="0"/>
              <w:jc w:val="center"/>
              <w:rPr>
                <w:rFonts w:cs="David"/>
              </w:rPr>
            </w:pPr>
            <w:r>
              <w:rPr>
                <w:rFonts w:cs="David"/>
              </w:rPr>
              <w:t>39</w:t>
            </w:r>
          </w:p>
        </w:tc>
        <w:tc>
          <w:tcPr>
            <w:tcW w:w="9893" w:type="dxa"/>
            <w:shd w:val="clear" w:color="auto" w:fill="auto"/>
          </w:tcPr>
          <w:p w:rsidR="004961F7" w:rsidRPr="00DC3244" w:rsidRDefault="00B31A5F" w:rsidP="00B31A5F">
            <w:pPr>
              <w:bidi w:val="0"/>
              <w:rPr>
                <w:rFonts w:cs="David"/>
              </w:rPr>
            </w:pPr>
            <w:r w:rsidRPr="00B31A5F">
              <w:rPr>
                <w:rFonts w:cs="David"/>
              </w:rPr>
              <w:t>IF PARTNER MAKES A SLAM TRY AND YOU HAVE AK OF TRUMPS - BID IT.</w:t>
            </w:r>
          </w:p>
        </w:tc>
      </w:tr>
      <w:tr w:rsidR="004961F7" w:rsidRPr="00DC3244" w:rsidTr="00DD57B6">
        <w:tc>
          <w:tcPr>
            <w:tcW w:w="456" w:type="dxa"/>
            <w:shd w:val="clear" w:color="auto" w:fill="auto"/>
            <w:vAlign w:val="center"/>
          </w:tcPr>
          <w:p w:rsidR="004961F7" w:rsidRPr="00DC3244" w:rsidRDefault="008935ED" w:rsidP="00DD57B6">
            <w:pPr>
              <w:bidi w:val="0"/>
              <w:jc w:val="center"/>
              <w:rPr>
                <w:rFonts w:cs="David"/>
              </w:rPr>
            </w:pPr>
            <w:r>
              <w:rPr>
                <w:rFonts w:cs="David"/>
              </w:rPr>
              <w:t>40</w:t>
            </w:r>
          </w:p>
        </w:tc>
        <w:tc>
          <w:tcPr>
            <w:tcW w:w="9893" w:type="dxa"/>
            <w:shd w:val="clear" w:color="auto" w:fill="auto"/>
          </w:tcPr>
          <w:p w:rsidR="004961F7" w:rsidRPr="00DC3244" w:rsidRDefault="00767C42" w:rsidP="00767C42">
            <w:pPr>
              <w:bidi w:val="0"/>
              <w:rPr>
                <w:rFonts w:cs="David"/>
              </w:rPr>
            </w:pPr>
            <w:r w:rsidRPr="00767C42">
              <w:rPr>
                <w:rFonts w:cs="David"/>
              </w:rPr>
              <w:t>NEVER MAKE A GRAND SLAM TRY WITH AKQ OF TRUMPS - PARTNER WON’T BID IT.</w:t>
            </w:r>
          </w:p>
        </w:tc>
      </w:tr>
      <w:tr w:rsidR="004961F7" w:rsidRPr="00DC3244" w:rsidTr="00DD57B6">
        <w:tc>
          <w:tcPr>
            <w:tcW w:w="456" w:type="dxa"/>
            <w:shd w:val="clear" w:color="auto" w:fill="auto"/>
            <w:vAlign w:val="center"/>
          </w:tcPr>
          <w:p w:rsidR="004961F7" w:rsidRPr="00DC3244" w:rsidRDefault="008935ED" w:rsidP="00DD57B6">
            <w:pPr>
              <w:bidi w:val="0"/>
              <w:jc w:val="center"/>
              <w:rPr>
                <w:rFonts w:cs="David"/>
              </w:rPr>
            </w:pPr>
            <w:r>
              <w:rPr>
                <w:rFonts w:cs="David"/>
              </w:rPr>
              <w:t>41</w:t>
            </w:r>
          </w:p>
        </w:tc>
        <w:tc>
          <w:tcPr>
            <w:tcW w:w="9893" w:type="dxa"/>
            <w:shd w:val="clear" w:color="auto" w:fill="auto"/>
          </w:tcPr>
          <w:p w:rsidR="004961F7" w:rsidRPr="00DC3244" w:rsidRDefault="00767C42" w:rsidP="00767C42">
            <w:pPr>
              <w:bidi w:val="0"/>
              <w:rPr>
                <w:rFonts w:cs="David"/>
              </w:rPr>
            </w:pPr>
            <w:r w:rsidRPr="00767C42">
              <w:rPr>
                <w:rFonts w:cs="David"/>
              </w:rPr>
              <w:t>IF YOU MAY BE HAVING A MISUNDERSTANDING, DON’T BID A GRAND SLAM.</w:t>
            </w:r>
          </w:p>
        </w:tc>
      </w:tr>
      <w:tr w:rsidR="004961F7" w:rsidRPr="00DC3244" w:rsidTr="00DD57B6">
        <w:tc>
          <w:tcPr>
            <w:tcW w:w="456" w:type="dxa"/>
            <w:shd w:val="clear" w:color="auto" w:fill="auto"/>
            <w:vAlign w:val="center"/>
          </w:tcPr>
          <w:p w:rsidR="004961F7" w:rsidRPr="00DC3244" w:rsidRDefault="008935ED" w:rsidP="00DD57B6">
            <w:pPr>
              <w:bidi w:val="0"/>
              <w:jc w:val="center"/>
              <w:rPr>
                <w:rFonts w:cs="David"/>
              </w:rPr>
            </w:pPr>
            <w:r>
              <w:rPr>
                <w:rFonts w:cs="David"/>
              </w:rPr>
              <w:t>42</w:t>
            </w:r>
          </w:p>
        </w:tc>
        <w:tc>
          <w:tcPr>
            <w:tcW w:w="9893" w:type="dxa"/>
            <w:shd w:val="clear" w:color="auto" w:fill="auto"/>
          </w:tcPr>
          <w:p w:rsidR="004961F7" w:rsidRPr="00DC3244" w:rsidRDefault="00767C42" w:rsidP="00767C42">
            <w:pPr>
              <w:bidi w:val="0"/>
              <w:rPr>
                <w:rFonts w:cs="David"/>
              </w:rPr>
            </w:pPr>
            <w:r w:rsidRPr="00767C42">
              <w:rPr>
                <w:rFonts w:cs="David"/>
              </w:rPr>
              <w:t>IF YOU’RE NOT CERTAIN, DON’T BID 7.</w:t>
            </w:r>
          </w:p>
        </w:tc>
      </w:tr>
      <w:tr w:rsidR="004961F7" w:rsidRPr="00DC3244" w:rsidTr="00DD57B6">
        <w:tc>
          <w:tcPr>
            <w:tcW w:w="456" w:type="dxa"/>
            <w:shd w:val="clear" w:color="auto" w:fill="auto"/>
            <w:vAlign w:val="center"/>
          </w:tcPr>
          <w:p w:rsidR="004961F7" w:rsidRPr="00DC3244" w:rsidRDefault="008935ED" w:rsidP="00DD57B6">
            <w:pPr>
              <w:bidi w:val="0"/>
              <w:jc w:val="center"/>
              <w:rPr>
                <w:rFonts w:cs="David"/>
              </w:rPr>
            </w:pPr>
            <w:r>
              <w:rPr>
                <w:rFonts w:cs="David"/>
              </w:rPr>
              <w:t>43</w:t>
            </w:r>
          </w:p>
        </w:tc>
        <w:tc>
          <w:tcPr>
            <w:tcW w:w="9893" w:type="dxa"/>
            <w:shd w:val="clear" w:color="auto" w:fill="auto"/>
          </w:tcPr>
          <w:p w:rsidR="004961F7" w:rsidRPr="00DC3244" w:rsidRDefault="00767C42" w:rsidP="00767C42">
            <w:pPr>
              <w:bidi w:val="0"/>
              <w:rPr>
                <w:rFonts w:cs="David"/>
              </w:rPr>
            </w:pPr>
            <w:r w:rsidRPr="00767C42">
              <w:rPr>
                <w:rFonts w:cs="David"/>
              </w:rPr>
              <w:t>THINK FOR YOURSELF - DON’T BE A PARROT OR A PUPPET.  You can’t win by following rules.  But this does not mean that you are free to step outside your partnership.  It’s a balancing act. Make your partnership rules and follow them, but remember to use your own brain.</w:t>
            </w:r>
          </w:p>
        </w:tc>
      </w:tr>
      <w:tr w:rsidR="004961F7" w:rsidRPr="00DC3244" w:rsidTr="00DD57B6">
        <w:tc>
          <w:tcPr>
            <w:tcW w:w="456" w:type="dxa"/>
            <w:shd w:val="clear" w:color="auto" w:fill="auto"/>
            <w:vAlign w:val="center"/>
          </w:tcPr>
          <w:p w:rsidR="004961F7" w:rsidRPr="00DC3244" w:rsidRDefault="008935ED" w:rsidP="00DD57B6">
            <w:pPr>
              <w:bidi w:val="0"/>
              <w:jc w:val="center"/>
              <w:rPr>
                <w:rFonts w:cs="David"/>
              </w:rPr>
            </w:pPr>
            <w:r>
              <w:rPr>
                <w:rFonts w:cs="David"/>
              </w:rPr>
              <w:t>44</w:t>
            </w:r>
          </w:p>
        </w:tc>
        <w:tc>
          <w:tcPr>
            <w:tcW w:w="9893" w:type="dxa"/>
            <w:shd w:val="clear" w:color="auto" w:fill="auto"/>
          </w:tcPr>
          <w:p w:rsidR="004961F7" w:rsidRPr="00DC3244" w:rsidRDefault="008935ED" w:rsidP="008935ED">
            <w:pPr>
              <w:bidi w:val="0"/>
              <w:rPr>
                <w:rFonts w:cs="David"/>
              </w:rPr>
            </w:pPr>
            <w:r w:rsidRPr="008935ED">
              <w:rPr>
                <w:rFonts w:cs="David"/>
              </w:rPr>
              <w:t>PARTNER IS YOUR BEST FRIEND.  You can’t win without him.  Treat him well - he doesn’t play well if you don’t.</w:t>
            </w:r>
          </w:p>
        </w:tc>
      </w:tr>
      <w:tr w:rsidR="004961F7" w:rsidRPr="00DC3244" w:rsidTr="00DD57B6">
        <w:tc>
          <w:tcPr>
            <w:tcW w:w="456" w:type="dxa"/>
            <w:shd w:val="clear" w:color="auto" w:fill="auto"/>
            <w:vAlign w:val="center"/>
          </w:tcPr>
          <w:p w:rsidR="004961F7" w:rsidRPr="00DC3244" w:rsidRDefault="008935ED" w:rsidP="00DD57B6">
            <w:pPr>
              <w:bidi w:val="0"/>
              <w:jc w:val="center"/>
              <w:rPr>
                <w:rFonts w:cs="David"/>
              </w:rPr>
            </w:pPr>
            <w:r>
              <w:rPr>
                <w:rFonts w:cs="David"/>
              </w:rPr>
              <w:t>45</w:t>
            </w:r>
          </w:p>
        </w:tc>
        <w:tc>
          <w:tcPr>
            <w:tcW w:w="9893" w:type="dxa"/>
            <w:shd w:val="clear" w:color="auto" w:fill="auto"/>
          </w:tcPr>
          <w:p w:rsidR="004961F7" w:rsidRPr="00DC3244" w:rsidRDefault="008935ED" w:rsidP="008935ED">
            <w:pPr>
              <w:bidi w:val="0"/>
              <w:rPr>
                <w:rFonts w:cs="David"/>
              </w:rPr>
            </w:pPr>
            <w:r w:rsidRPr="008935ED">
              <w:rPr>
                <w:rFonts w:cs="David"/>
              </w:rPr>
              <w:t>KEEP AN OPEN MIND.  Even the high and mighty may learn something from the most humble.</w:t>
            </w:r>
          </w:p>
        </w:tc>
      </w:tr>
      <w:tr w:rsidR="004961F7" w:rsidRPr="00DC3244" w:rsidTr="00DD57B6">
        <w:tc>
          <w:tcPr>
            <w:tcW w:w="456" w:type="dxa"/>
            <w:shd w:val="clear" w:color="auto" w:fill="auto"/>
            <w:vAlign w:val="center"/>
          </w:tcPr>
          <w:p w:rsidR="004961F7" w:rsidRPr="00DC3244" w:rsidRDefault="008935ED" w:rsidP="00DD57B6">
            <w:pPr>
              <w:bidi w:val="0"/>
              <w:jc w:val="center"/>
              <w:rPr>
                <w:rFonts w:cs="David"/>
              </w:rPr>
            </w:pPr>
            <w:r>
              <w:rPr>
                <w:rFonts w:cs="David"/>
              </w:rPr>
              <w:t>46</w:t>
            </w:r>
          </w:p>
        </w:tc>
        <w:tc>
          <w:tcPr>
            <w:tcW w:w="9893" w:type="dxa"/>
            <w:shd w:val="clear" w:color="auto" w:fill="auto"/>
          </w:tcPr>
          <w:p w:rsidR="004961F7" w:rsidRPr="00DC3244" w:rsidRDefault="008935ED" w:rsidP="008935ED">
            <w:pPr>
              <w:bidi w:val="0"/>
              <w:rPr>
                <w:rFonts w:cs="David"/>
              </w:rPr>
            </w:pPr>
            <w:r w:rsidRPr="008935ED">
              <w:rPr>
                <w:rFonts w:cs="David"/>
              </w:rPr>
              <w:t>IT’S ONLY A CARD GAME - IT’S NOT LIFE!!</w:t>
            </w:r>
          </w:p>
        </w:tc>
      </w:tr>
    </w:tbl>
    <w:p w:rsidR="0036073C" w:rsidRDefault="0036073C" w:rsidP="0036073C">
      <w:pPr>
        <w:widowControl w:val="0"/>
        <w:autoSpaceDE w:val="0"/>
        <w:autoSpaceDN w:val="0"/>
        <w:bidi w:val="0"/>
        <w:adjustRightInd w:val="0"/>
        <w:spacing w:before="7" w:line="200" w:lineRule="exact"/>
        <w:rPr>
          <w:rFonts w:cs="David"/>
        </w:rPr>
      </w:pPr>
    </w:p>
    <w:p w:rsidR="00E263D1" w:rsidRDefault="00E263D1" w:rsidP="00E263D1">
      <w:pPr>
        <w:bidi w:val="0"/>
        <w:rPr>
          <w:rFonts w:cs="David"/>
        </w:rPr>
      </w:pPr>
      <w:r w:rsidRPr="00A33E04">
        <w:rPr>
          <w:rFonts w:cs="David" w:hint="cs"/>
          <w:sz w:val="18"/>
          <w:szCs w:val="18"/>
          <w:rtl/>
        </w:rPr>
        <w:t xml:space="preserve"> (1)</w:t>
      </w:r>
      <w:r>
        <w:rPr>
          <w:rFonts w:cs="David"/>
        </w:rPr>
        <w:t xml:space="preserve"> </w:t>
      </w:r>
      <w:r w:rsidRPr="00EA7534">
        <w:rPr>
          <w:rFonts w:cs="David"/>
        </w:rPr>
        <w:t>the doubler is not promising a holding equivalent to and meets the requirement of a traditional Takeout Double. The doubler does not have at least 3 support cards in the unbid suits, but values to compete in the auction.</w:t>
      </w:r>
    </w:p>
    <w:p w:rsidR="00E263D1" w:rsidRPr="00EA7534" w:rsidRDefault="00E263D1" w:rsidP="00E263D1">
      <w:pPr>
        <w:bidi w:val="0"/>
        <w:rPr>
          <w:rFonts w:cs="David"/>
        </w:rPr>
      </w:pPr>
    </w:p>
    <w:p w:rsidR="00F44B26" w:rsidRDefault="00F44B26" w:rsidP="00F44B26">
      <w:pPr>
        <w:ind w:left="360"/>
        <w:rPr>
          <w:rFonts w:cs="David" w:hint="cs"/>
          <w:rtl/>
        </w:rPr>
      </w:pPr>
      <w:r>
        <w:rPr>
          <w:rFonts w:cs="David" w:hint="cs"/>
          <w:rtl/>
        </w:rPr>
        <w:t xml:space="preserve">מקור: </w:t>
      </w:r>
      <w:r>
        <w:rPr>
          <w:rFonts w:cs="David"/>
        </w:rPr>
        <w:t>-</w:t>
      </w:r>
      <w:r w:rsidRPr="00DD57B6">
        <w:rPr>
          <w:rFonts w:cs="David"/>
        </w:rPr>
        <w:t xml:space="preserve"> World Grand Maste</w:t>
      </w:r>
      <w:r>
        <w:rPr>
          <w:rFonts w:ascii="Verdana" w:hAnsi="Verdana"/>
          <w:sz w:val="18"/>
          <w:szCs w:val="18"/>
        </w:rPr>
        <w:t>r</w:t>
      </w:r>
      <w:r>
        <w:rPr>
          <w:rFonts w:cs="David" w:hint="cs"/>
          <w:rtl/>
        </w:rPr>
        <w:t xml:space="preserve"> </w:t>
      </w:r>
      <w:r w:rsidRPr="00D6778A">
        <w:rPr>
          <w:rFonts w:cs="David"/>
        </w:rPr>
        <w:t>Karen McCallum</w:t>
      </w:r>
    </w:p>
    <w:p w:rsidR="0036073C" w:rsidRPr="00E263D1" w:rsidRDefault="0036073C" w:rsidP="00F44B26">
      <w:pPr>
        <w:widowControl w:val="0"/>
        <w:autoSpaceDE w:val="0"/>
        <w:autoSpaceDN w:val="0"/>
        <w:bidi w:val="0"/>
        <w:adjustRightInd w:val="0"/>
        <w:spacing w:before="7" w:line="200" w:lineRule="exact"/>
        <w:rPr>
          <w:rFonts w:cs="David"/>
          <w:b/>
          <w:bCs/>
        </w:rPr>
      </w:pPr>
      <w:r w:rsidRPr="00E263D1">
        <w:rPr>
          <w:rFonts w:cs="David"/>
          <w:b/>
          <w:bCs/>
        </w:rPr>
        <w:lastRenderedPageBreak/>
        <w:t>And a few more</w:t>
      </w:r>
      <w:r w:rsidR="00F44B26" w:rsidRPr="00E263D1">
        <w:rPr>
          <w:rFonts w:cs="David"/>
          <w:b/>
          <w:bCs/>
        </w:rPr>
        <w:t xml:space="preserve"> tips</w:t>
      </w:r>
      <w:r w:rsidRPr="00E263D1">
        <w:rPr>
          <w:rFonts w:cs="David"/>
          <w:b/>
          <w:bCs/>
        </w:rPr>
        <w:t xml:space="preserve"> for less</w:t>
      </w:r>
      <w:r w:rsidR="00F44B26" w:rsidRPr="00E263D1">
        <w:rPr>
          <w:rFonts w:cs="David"/>
          <w:b/>
          <w:bCs/>
        </w:rPr>
        <w:t xml:space="preserve"> </w:t>
      </w:r>
      <w:r w:rsidRPr="00E263D1">
        <w:rPr>
          <w:rFonts w:cs="David"/>
          <w:b/>
          <w:bCs/>
        </w:rPr>
        <w:t>experienced players to help you learn to bid better.</w:t>
      </w:r>
    </w:p>
    <w:p w:rsidR="0036073C" w:rsidRPr="00022AD0" w:rsidRDefault="0036073C" w:rsidP="0036073C">
      <w:pPr>
        <w:widowControl w:val="0"/>
        <w:autoSpaceDE w:val="0"/>
        <w:autoSpaceDN w:val="0"/>
        <w:bidi w:val="0"/>
        <w:adjustRightInd w:val="0"/>
        <w:spacing w:before="7" w:line="200" w:lineRule="exact"/>
        <w:rPr>
          <w:rFonts w:cs="David"/>
        </w:rPr>
      </w:pPr>
    </w:p>
    <w:p w:rsidR="0036073C" w:rsidRPr="00022AD0" w:rsidRDefault="0036073C" w:rsidP="0036073C">
      <w:pPr>
        <w:widowControl w:val="0"/>
        <w:autoSpaceDE w:val="0"/>
        <w:autoSpaceDN w:val="0"/>
        <w:bidi w:val="0"/>
        <w:adjustRightInd w:val="0"/>
        <w:spacing w:before="7" w:line="200" w:lineRule="exact"/>
        <w:rPr>
          <w:rFonts w:cs="David"/>
        </w:rPr>
      </w:pPr>
    </w:p>
    <w:p w:rsidR="0036073C" w:rsidRPr="00022AD0" w:rsidRDefault="0036073C" w:rsidP="0036073C">
      <w:pPr>
        <w:widowControl w:val="0"/>
        <w:autoSpaceDE w:val="0"/>
        <w:autoSpaceDN w:val="0"/>
        <w:bidi w:val="0"/>
        <w:adjustRightInd w:val="0"/>
        <w:spacing w:before="7" w:line="200" w:lineRule="exact"/>
        <w:rPr>
          <w:rFonts w:cs="David"/>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tblPr>
      <w:tblGrid>
        <w:gridCol w:w="456"/>
        <w:gridCol w:w="8066"/>
      </w:tblGrid>
      <w:tr w:rsidR="0036073C" w:rsidRPr="008A1995" w:rsidTr="00E263D1">
        <w:trPr>
          <w:trHeight w:val="680"/>
        </w:trPr>
        <w:tc>
          <w:tcPr>
            <w:tcW w:w="0" w:type="auto"/>
            <w:shd w:val="clear" w:color="auto" w:fill="auto"/>
            <w:vAlign w:val="center"/>
          </w:tcPr>
          <w:p w:rsidR="0036073C" w:rsidRPr="008A1995" w:rsidRDefault="0036073C" w:rsidP="00E263D1">
            <w:pPr>
              <w:widowControl w:val="0"/>
              <w:autoSpaceDE w:val="0"/>
              <w:autoSpaceDN w:val="0"/>
              <w:bidi w:val="0"/>
              <w:adjustRightInd w:val="0"/>
              <w:spacing w:before="7" w:line="200" w:lineRule="exact"/>
              <w:jc w:val="center"/>
              <w:rPr>
                <w:rFonts w:cs="David"/>
                <w:caps/>
              </w:rPr>
            </w:pPr>
            <w:r w:rsidRPr="008A1995">
              <w:rPr>
                <w:rFonts w:cs="David"/>
                <w:caps/>
              </w:rPr>
              <w:t>1</w:t>
            </w:r>
          </w:p>
        </w:tc>
        <w:tc>
          <w:tcPr>
            <w:tcW w:w="0" w:type="auto"/>
            <w:shd w:val="clear" w:color="auto" w:fill="auto"/>
            <w:vAlign w:val="center"/>
          </w:tcPr>
          <w:p w:rsidR="0036073C" w:rsidRPr="00F44B26" w:rsidRDefault="0036073C" w:rsidP="00F44B26">
            <w:pPr>
              <w:bidi w:val="0"/>
              <w:rPr>
                <w:rFonts w:cs="David"/>
              </w:rPr>
            </w:pPr>
            <w:r w:rsidRPr="008A1995">
              <w:rPr>
                <w:rFonts w:cs="David"/>
              </w:rPr>
              <w:t>POINTS DON’T TAKE TRICKS.</w:t>
            </w:r>
            <w:r w:rsidRPr="00F44B26">
              <w:rPr>
                <w:rFonts w:cs="David"/>
              </w:rPr>
              <w:t xml:space="preserve"> </w:t>
            </w:r>
            <w:r w:rsidRPr="008A1995">
              <w:rPr>
                <w:rFonts w:cs="David"/>
              </w:rPr>
              <w:t>The high-card points are only a very rough guideline, and are not nearly so important as other factors.</w:t>
            </w:r>
            <w:r w:rsidRPr="00F44B26">
              <w:rPr>
                <w:rFonts w:cs="David"/>
              </w:rPr>
              <w:t xml:space="preserve"> </w:t>
            </w:r>
            <w:r w:rsidRPr="008A1995">
              <w:rPr>
                <w:rFonts w:cs="David"/>
              </w:rPr>
              <w:t>Forget the points and look at the fit</w:t>
            </w:r>
            <w:r>
              <w:rPr>
                <w:rFonts w:cs="David"/>
              </w:rPr>
              <w:t xml:space="preserve"> </w:t>
            </w:r>
            <w:r w:rsidRPr="008A1995">
              <w:rPr>
                <w:rFonts w:cs="David"/>
              </w:rPr>
              <w:t>.Look at long suits, good suits, trick-taking potential, hand quality, position, etc</w:t>
            </w:r>
          </w:p>
        </w:tc>
      </w:tr>
      <w:tr w:rsidR="0036073C" w:rsidRPr="008A1995" w:rsidTr="00E263D1">
        <w:trPr>
          <w:trHeight w:val="510"/>
        </w:trPr>
        <w:tc>
          <w:tcPr>
            <w:tcW w:w="0" w:type="auto"/>
            <w:shd w:val="clear" w:color="auto" w:fill="auto"/>
            <w:vAlign w:val="center"/>
          </w:tcPr>
          <w:p w:rsidR="0036073C" w:rsidRPr="008A1995" w:rsidRDefault="0036073C" w:rsidP="00E263D1">
            <w:pPr>
              <w:widowControl w:val="0"/>
              <w:autoSpaceDE w:val="0"/>
              <w:autoSpaceDN w:val="0"/>
              <w:bidi w:val="0"/>
              <w:adjustRightInd w:val="0"/>
              <w:spacing w:before="7" w:line="200" w:lineRule="exact"/>
              <w:jc w:val="center"/>
              <w:rPr>
                <w:rFonts w:cs="David"/>
              </w:rPr>
            </w:pPr>
            <w:r w:rsidRPr="008A1995">
              <w:rPr>
                <w:rFonts w:cs="David"/>
              </w:rPr>
              <w:t>2</w:t>
            </w:r>
          </w:p>
        </w:tc>
        <w:tc>
          <w:tcPr>
            <w:tcW w:w="0" w:type="auto"/>
            <w:shd w:val="clear" w:color="auto" w:fill="auto"/>
            <w:vAlign w:val="center"/>
          </w:tcPr>
          <w:p w:rsidR="0036073C" w:rsidRPr="008A1995" w:rsidRDefault="0036073C" w:rsidP="00F44B26">
            <w:pPr>
              <w:bidi w:val="0"/>
              <w:rPr>
                <w:rFonts w:cs="David"/>
              </w:rPr>
            </w:pPr>
            <w:r w:rsidRPr="008A1995">
              <w:rPr>
                <w:rFonts w:cs="David"/>
              </w:rPr>
              <w:t>LISTEN TO YOUR PARTNER – he is giving you information</w:t>
            </w:r>
            <w:r>
              <w:rPr>
                <w:rFonts w:cs="David"/>
              </w:rPr>
              <w:t xml:space="preserve"> </w:t>
            </w:r>
            <w:r w:rsidRPr="008A1995">
              <w:rPr>
                <w:rFonts w:cs="David"/>
              </w:rPr>
              <w:t>.If you are listening you will find that he is often telling you what to do.</w:t>
            </w:r>
          </w:p>
        </w:tc>
      </w:tr>
      <w:tr w:rsidR="0036073C" w:rsidRPr="008A1995" w:rsidTr="00E263D1">
        <w:trPr>
          <w:trHeight w:val="510"/>
        </w:trPr>
        <w:tc>
          <w:tcPr>
            <w:tcW w:w="0" w:type="auto"/>
            <w:shd w:val="clear" w:color="auto" w:fill="auto"/>
            <w:vAlign w:val="center"/>
          </w:tcPr>
          <w:p w:rsidR="0036073C" w:rsidRPr="008A1995" w:rsidRDefault="0036073C" w:rsidP="00E263D1">
            <w:pPr>
              <w:widowControl w:val="0"/>
              <w:autoSpaceDE w:val="0"/>
              <w:autoSpaceDN w:val="0"/>
              <w:bidi w:val="0"/>
              <w:adjustRightInd w:val="0"/>
              <w:spacing w:before="7" w:line="200" w:lineRule="exact"/>
              <w:jc w:val="center"/>
              <w:rPr>
                <w:rFonts w:cs="David"/>
              </w:rPr>
            </w:pPr>
            <w:r w:rsidRPr="008A1995">
              <w:rPr>
                <w:rFonts w:cs="David"/>
              </w:rPr>
              <w:t>3</w:t>
            </w:r>
          </w:p>
        </w:tc>
        <w:tc>
          <w:tcPr>
            <w:tcW w:w="0" w:type="auto"/>
            <w:shd w:val="clear" w:color="auto" w:fill="auto"/>
            <w:vAlign w:val="center"/>
          </w:tcPr>
          <w:p w:rsidR="0036073C" w:rsidRPr="008A1995" w:rsidRDefault="0036073C" w:rsidP="00F44B26">
            <w:pPr>
              <w:bidi w:val="0"/>
              <w:rPr>
                <w:rFonts w:cs="David"/>
              </w:rPr>
            </w:pPr>
            <w:r w:rsidRPr="008A1995">
              <w:rPr>
                <w:rFonts w:cs="David"/>
              </w:rPr>
              <w:t>BID IN CONTEXT. Always think about what is already known (about your hand, and partner’s, and the opponents) before you make a call.</w:t>
            </w:r>
          </w:p>
        </w:tc>
      </w:tr>
      <w:tr w:rsidR="0036073C" w:rsidRPr="008A1995" w:rsidTr="00E263D1">
        <w:trPr>
          <w:trHeight w:val="680"/>
        </w:trPr>
        <w:tc>
          <w:tcPr>
            <w:tcW w:w="0" w:type="auto"/>
            <w:shd w:val="clear" w:color="auto" w:fill="auto"/>
            <w:vAlign w:val="center"/>
          </w:tcPr>
          <w:p w:rsidR="0036073C" w:rsidRPr="008A1995" w:rsidRDefault="0036073C" w:rsidP="00E263D1">
            <w:pPr>
              <w:widowControl w:val="0"/>
              <w:autoSpaceDE w:val="0"/>
              <w:autoSpaceDN w:val="0"/>
              <w:bidi w:val="0"/>
              <w:adjustRightInd w:val="0"/>
              <w:spacing w:before="7" w:line="200" w:lineRule="exact"/>
              <w:jc w:val="center"/>
              <w:rPr>
                <w:rFonts w:cs="David"/>
              </w:rPr>
            </w:pPr>
            <w:r w:rsidRPr="008A1995">
              <w:rPr>
                <w:rFonts w:cs="David"/>
              </w:rPr>
              <w:t>4</w:t>
            </w:r>
          </w:p>
        </w:tc>
        <w:tc>
          <w:tcPr>
            <w:tcW w:w="0" w:type="auto"/>
            <w:shd w:val="clear" w:color="auto" w:fill="auto"/>
            <w:vAlign w:val="center"/>
          </w:tcPr>
          <w:p w:rsidR="0036073C" w:rsidRPr="008A1995" w:rsidRDefault="0036073C" w:rsidP="00F44B26">
            <w:pPr>
              <w:bidi w:val="0"/>
              <w:rPr>
                <w:rFonts w:cs="David"/>
              </w:rPr>
            </w:pPr>
            <w:r w:rsidRPr="008A1995">
              <w:rPr>
                <w:rFonts w:cs="David"/>
              </w:rPr>
              <w:t>CONSTRUCT THE HANDS DURING THE BIDDING. Never make a decision without picturing the other hands - especially partner’s hand. And make sure the hand you give him is one which is consistent with his bidding.</w:t>
            </w:r>
          </w:p>
        </w:tc>
      </w:tr>
      <w:tr w:rsidR="0036073C" w:rsidRPr="008A1995" w:rsidTr="00E263D1">
        <w:trPr>
          <w:trHeight w:val="624"/>
        </w:trPr>
        <w:tc>
          <w:tcPr>
            <w:tcW w:w="0" w:type="auto"/>
            <w:shd w:val="clear" w:color="auto" w:fill="auto"/>
            <w:vAlign w:val="center"/>
          </w:tcPr>
          <w:p w:rsidR="0036073C" w:rsidRPr="008A1995" w:rsidRDefault="0036073C" w:rsidP="00E263D1">
            <w:pPr>
              <w:widowControl w:val="0"/>
              <w:autoSpaceDE w:val="0"/>
              <w:autoSpaceDN w:val="0"/>
              <w:bidi w:val="0"/>
              <w:adjustRightInd w:val="0"/>
              <w:spacing w:before="7" w:line="200" w:lineRule="exact"/>
              <w:jc w:val="center"/>
              <w:rPr>
                <w:rFonts w:cs="David"/>
              </w:rPr>
            </w:pPr>
            <w:r w:rsidRPr="008A1995">
              <w:rPr>
                <w:rFonts w:cs="David"/>
              </w:rPr>
              <w:t>5</w:t>
            </w:r>
          </w:p>
        </w:tc>
        <w:tc>
          <w:tcPr>
            <w:tcW w:w="0" w:type="auto"/>
            <w:shd w:val="clear" w:color="auto" w:fill="auto"/>
            <w:vAlign w:val="center"/>
          </w:tcPr>
          <w:p w:rsidR="0036073C" w:rsidRPr="008A1995" w:rsidRDefault="0036073C" w:rsidP="00F44B26">
            <w:pPr>
              <w:bidi w:val="0"/>
              <w:rPr>
                <w:rFonts w:cs="David"/>
              </w:rPr>
            </w:pPr>
            <w:r w:rsidRPr="008A1995">
              <w:rPr>
                <w:rFonts w:cs="David"/>
              </w:rPr>
              <w:t>MAKE FLEXIBLE BIDS RATHER THAN UNILATERAL DECISIONS. If you’re not sure what to do, keep your options open.</w:t>
            </w:r>
          </w:p>
        </w:tc>
      </w:tr>
      <w:tr w:rsidR="0036073C" w:rsidRPr="008A1995" w:rsidTr="00E263D1">
        <w:trPr>
          <w:trHeight w:val="567"/>
        </w:trPr>
        <w:tc>
          <w:tcPr>
            <w:tcW w:w="0" w:type="auto"/>
            <w:shd w:val="clear" w:color="auto" w:fill="auto"/>
            <w:vAlign w:val="center"/>
          </w:tcPr>
          <w:p w:rsidR="0036073C" w:rsidRPr="008A1995" w:rsidRDefault="0036073C" w:rsidP="00E263D1">
            <w:pPr>
              <w:widowControl w:val="0"/>
              <w:autoSpaceDE w:val="0"/>
              <w:autoSpaceDN w:val="0"/>
              <w:bidi w:val="0"/>
              <w:adjustRightInd w:val="0"/>
              <w:spacing w:before="7" w:line="200" w:lineRule="exact"/>
              <w:jc w:val="center"/>
              <w:rPr>
                <w:rFonts w:cs="David"/>
              </w:rPr>
            </w:pPr>
            <w:r w:rsidRPr="008A1995">
              <w:rPr>
                <w:rFonts w:cs="David"/>
              </w:rPr>
              <w:t>6</w:t>
            </w:r>
          </w:p>
        </w:tc>
        <w:tc>
          <w:tcPr>
            <w:tcW w:w="0" w:type="auto"/>
            <w:shd w:val="clear" w:color="auto" w:fill="auto"/>
            <w:vAlign w:val="center"/>
          </w:tcPr>
          <w:p w:rsidR="0036073C" w:rsidRPr="008A1995" w:rsidRDefault="0036073C" w:rsidP="00F44B26">
            <w:pPr>
              <w:bidi w:val="0"/>
              <w:rPr>
                <w:rFonts w:cs="David"/>
              </w:rPr>
            </w:pPr>
            <w:r w:rsidRPr="008A1995">
              <w:rPr>
                <w:rFonts w:cs="David"/>
              </w:rPr>
              <w:t>DON’T MAKE DECISIONS WHICH AREN’T YOURS TO MAKE.(Involve your partner when you need him.)</w:t>
            </w:r>
          </w:p>
        </w:tc>
      </w:tr>
      <w:tr w:rsidR="0036073C" w:rsidRPr="008A1995" w:rsidTr="00E263D1">
        <w:trPr>
          <w:trHeight w:val="340"/>
        </w:trPr>
        <w:tc>
          <w:tcPr>
            <w:tcW w:w="0" w:type="auto"/>
            <w:shd w:val="clear" w:color="auto" w:fill="auto"/>
            <w:vAlign w:val="center"/>
          </w:tcPr>
          <w:p w:rsidR="0036073C" w:rsidRPr="008A1995" w:rsidRDefault="0036073C" w:rsidP="00E263D1">
            <w:pPr>
              <w:widowControl w:val="0"/>
              <w:autoSpaceDE w:val="0"/>
              <w:autoSpaceDN w:val="0"/>
              <w:bidi w:val="0"/>
              <w:adjustRightInd w:val="0"/>
              <w:spacing w:before="7" w:line="200" w:lineRule="exact"/>
              <w:jc w:val="center"/>
              <w:rPr>
                <w:rFonts w:cs="David"/>
              </w:rPr>
            </w:pPr>
            <w:r w:rsidRPr="008A1995">
              <w:rPr>
                <w:rFonts w:cs="David"/>
              </w:rPr>
              <w:t>7</w:t>
            </w:r>
          </w:p>
        </w:tc>
        <w:tc>
          <w:tcPr>
            <w:tcW w:w="0" w:type="auto"/>
            <w:shd w:val="clear" w:color="auto" w:fill="auto"/>
            <w:vAlign w:val="center"/>
          </w:tcPr>
          <w:p w:rsidR="0036073C" w:rsidRPr="008A1995" w:rsidRDefault="0036073C" w:rsidP="00F44B26">
            <w:pPr>
              <w:bidi w:val="0"/>
              <w:rPr>
                <w:rFonts w:cs="David"/>
              </w:rPr>
            </w:pPr>
            <w:r w:rsidRPr="008A1995">
              <w:rPr>
                <w:rFonts w:cs="David"/>
              </w:rPr>
              <w:t>OVERBID WITH A GOOD FIT. Total tricks will play high</w:t>
            </w:r>
          </w:p>
        </w:tc>
      </w:tr>
      <w:tr w:rsidR="0036073C" w:rsidRPr="008A1995" w:rsidTr="00E263D1">
        <w:trPr>
          <w:trHeight w:val="340"/>
        </w:trPr>
        <w:tc>
          <w:tcPr>
            <w:tcW w:w="0" w:type="auto"/>
            <w:shd w:val="clear" w:color="auto" w:fill="auto"/>
            <w:vAlign w:val="center"/>
          </w:tcPr>
          <w:p w:rsidR="0036073C" w:rsidRPr="008A1995" w:rsidRDefault="0036073C" w:rsidP="00E263D1">
            <w:pPr>
              <w:widowControl w:val="0"/>
              <w:autoSpaceDE w:val="0"/>
              <w:autoSpaceDN w:val="0"/>
              <w:bidi w:val="0"/>
              <w:adjustRightInd w:val="0"/>
              <w:spacing w:before="7" w:line="200" w:lineRule="exact"/>
              <w:jc w:val="center"/>
              <w:rPr>
                <w:rFonts w:cs="David"/>
              </w:rPr>
            </w:pPr>
            <w:r w:rsidRPr="008A1995">
              <w:rPr>
                <w:rFonts w:cs="David"/>
              </w:rPr>
              <w:t>8</w:t>
            </w:r>
          </w:p>
        </w:tc>
        <w:tc>
          <w:tcPr>
            <w:tcW w:w="0" w:type="auto"/>
            <w:shd w:val="clear" w:color="auto" w:fill="auto"/>
            <w:vAlign w:val="center"/>
          </w:tcPr>
          <w:p w:rsidR="0036073C" w:rsidRPr="008A1995" w:rsidRDefault="0036073C" w:rsidP="00F44B26">
            <w:pPr>
              <w:bidi w:val="0"/>
              <w:rPr>
                <w:rFonts w:cs="David"/>
              </w:rPr>
            </w:pPr>
            <w:r w:rsidRPr="008A1995">
              <w:rPr>
                <w:rFonts w:cs="David"/>
              </w:rPr>
              <w:t>UNDERBID WITH NO FIT.</w:t>
            </w:r>
            <w:r w:rsidRPr="008A1995">
              <w:rPr>
                <w:rFonts w:cs="David"/>
              </w:rPr>
              <w:tab/>
              <w:t>Total tricks will play low</w:t>
            </w:r>
          </w:p>
        </w:tc>
      </w:tr>
      <w:tr w:rsidR="0036073C" w:rsidRPr="008A1995" w:rsidTr="00E263D1">
        <w:trPr>
          <w:trHeight w:val="340"/>
        </w:trPr>
        <w:tc>
          <w:tcPr>
            <w:tcW w:w="0" w:type="auto"/>
            <w:shd w:val="clear" w:color="auto" w:fill="auto"/>
            <w:vAlign w:val="center"/>
          </w:tcPr>
          <w:p w:rsidR="0036073C" w:rsidRPr="008A1995" w:rsidRDefault="0036073C" w:rsidP="00E263D1">
            <w:pPr>
              <w:widowControl w:val="0"/>
              <w:autoSpaceDE w:val="0"/>
              <w:autoSpaceDN w:val="0"/>
              <w:bidi w:val="0"/>
              <w:adjustRightInd w:val="0"/>
              <w:spacing w:before="7" w:line="200" w:lineRule="exact"/>
              <w:jc w:val="center"/>
              <w:rPr>
                <w:rFonts w:cs="David"/>
              </w:rPr>
            </w:pPr>
            <w:r w:rsidRPr="008A1995">
              <w:rPr>
                <w:rFonts w:cs="David"/>
              </w:rPr>
              <w:t>9</w:t>
            </w:r>
          </w:p>
        </w:tc>
        <w:tc>
          <w:tcPr>
            <w:tcW w:w="0" w:type="auto"/>
            <w:shd w:val="clear" w:color="auto" w:fill="auto"/>
            <w:vAlign w:val="center"/>
          </w:tcPr>
          <w:p w:rsidR="0036073C" w:rsidRPr="008A1995" w:rsidRDefault="0036073C" w:rsidP="00F44B26">
            <w:pPr>
              <w:bidi w:val="0"/>
              <w:rPr>
                <w:rFonts w:cs="David"/>
              </w:rPr>
            </w:pPr>
            <w:r w:rsidRPr="008A1995">
              <w:rPr>
                <w:rFonts w:cs="David"/>
              </w:rPr>
              <w:t>OVERBID WITH GOOD DISTRIBUTION</w:t>
            </w:r>
          </w:p>
        </w:tc>
      </w:tr>
      <w:tr w:rsidR="0036073C" w:rsidRPr="008A1995" w:rsidTr="00E263D1">
        <w:trPr>
          <w:trHeight w:val="510"/>
        </w:trPr>
        <w:tc>
          <w:tcPr>
            <w:tcW w:w="0" w:type="auto"/>
            <w:shd w:val="clear" w:color="auto" w:fill="auto"/>
            <w:vAlign w:val="center"/>
          </w:tcPr>
          <w:p w:rsidR="0036073C" w:rsidRPr="008A1995" w:rsidRDefault="0036073C" w:rsidP="00E263D1">
            <w:pPr>
              <w:widowControl w:val="0"/>
              <w:autoSpaceDE w:val="0"/>
              <w:autoSpaceDN w:val="0"/>
              <w:bidi w:val="0"/>
              <w:adjustRightInd w:val="0"/>
              <w:spacing w:before="7" w:line="200" w:lineRule="exact"/>
              <w:jc w:val="center"/>
              <w:rPr>
                <w:rFonts w:cs="David"/>
              </w:rPr>
            </w:pPr>
            <w:r w:rsidRPr="008A1995">
              <w:rPr>
                <w:rFonts w:cs="David"/>
              </w:rPr>
              <w:t>10</w:t>
            </w:r>
          </w:p>
        </w:tc>
        <w:tc>
          <w:tcPr>
            <w:tcW w:w="0" w:type="auto"/>
            <w:shd w:val="clear" w:color="auto" w:fill="auto"/>
            <w:vAlign w:val="center"/>
          </w:tcPr>
          <w:p w:rsidR="0036073C" w:rsidRPr="008A1995" w:rsidRDefault="0036073C" w:rsidP="00F44B26">
            <w:pPr>
              <w:bidi w:val="0"/>
              <w:rPr>
                <w:rFonts w:cs="David"/>
              </w:rPr>
            </w:pPr>
            <w:r w:rsidRPr="008A1995">
              <w:rPr>
                <w:rFonts w:cs="David"/>
              </w:rPr>
              <w:t>UNDERBID FLAT HANDS.</w:t>
            </w:r>
            <w:r w:rsidRPr="008A1995">
              <w:rPr>
                <w:rFonts w:cs="David"/>
              </w:rPr>
              <w:tab/>
              <w:t>4x3 is the worst.</w:t>
            </w:r>
            <w:r>
              <w:rPr>
                <w:rFonts w:cs="David"/>
              </w:rPr>
              <w:t xml:space="preserve"> </w:t>
            </w:r>
            <w:r w:rsidRPr="008A1995">
              <w:rPr>
                <w:rFonts w:cs="David"/>
              </w:rPr>
              <w:t>But don’t overdo it.</w:t>
            </w:r>
            <w:r w:rsidRPr="008A1995">
              <w:rPr>
                <w:rFonts w:cs="David"/>
              </w:rPr>
              <w:tab/>
              <w:t>If partner has a lot of shape, your 4x3 is quite likely to be a good hand for him.</w:t>
            </w:r>
          </w:p>
        </w:tc>
      </w:tr>
      <w:tr w:rsidR="0036073C" w:rsidRPr="008A1995" w:rsidTr="00E263D1">
        <w:trPr>
          <w:trHeight w:val="567"/>
        </w:trPr>
        <w:tc>
          <w:tcPr>
            <w:tcW w:w="0" w:type="auto"/>
            <w:shd w:val="clear" w:color="auto" w:fill="auto"/>
            <w:vAlign w:val="center"/>
          </w:tcPr>
          <w:p w:rsidR="0036073C" w:rsidRPr="008A1995" w:rsidRDefault="0036073C" w:rsidP="00E263D1">
            <w:pPr>
              <w:widowControl w:val="0"/>
              <w:autoSpaceDE w:val="0"/>
              <w:autoSpaceDN w:val="0"/>
              <w:bidi w:val="0"/>
              <w:adjustRightInd w:val="0"/>
              <w:spacing w:before="7" w:line="200" w:lineRule="exact"/>
              <w:jc w:val="center"/>
              <w:rPr>
                <w:rFonts w:cs="David"/>
              </w:rPr>
            </w:pPr>
            <w:r w:rsidRPr="008A1995">
              <w:rPr>
                <w:rFonts w:cs="David"/>
              </w:rPr>
              <w:t>11</w:t>
            </w:r>
          </w:p>
        </w:tc>
        <w:tc>
          <w:tcPr>
            <w:tcW w:w="0" w:type="auto"/>
            <w:shd w:val="clear" w:color="auto" w:fill="auto"/>
            <w:vAlign w:val="center"/>
          </w:tcPr>
          <w:p w:rsidR="0036073C" w:rsidRPr="008A1995" w:rsidRDefault="0036073C" w:rsidP="00F44B26">
            <w:pPr>
              <w:bidi w:val="0"/>
              <w:rPr>
                <w:rFonts w:cs="David"/>
              </w:rPr>
            </w:pPr>
            <w:r w:rsidRPr="008A1995">
              <w:rPr>
                <w:rFonts w:cs="David"/>
              </w:rPr>
              <w:t>DON’T BLOW A WINNING POSITION.</w:t>
            </w:r>
            <w:r w:rsidRPr="008A1995">
              <w:rPr>
                <w:rFonts w:cs="David"/>
              </w:rPr>
              <w:tab/>
              <w:t>When you’ve made them guess at a high level, don’t bail them out by bidding one more or making a silly double.</w:t>
            </w:r>
          </w:p>
        </w:tc>
      </w:tr>
      <w:tr w:rsidR="0036073C" w:rsidRPr="008A1995" w:rsidTr="00E263D1">
        <w:trPr>
          <w:trHeight w:val="567"/>
        </w:trPr>
        <w:tc>
          <w:tcPr>
            <w:tcW w:w="0" w:type="auto"/>
            <w:shd w:val="clear" w:color="auto" w:fill="auto"/>
            <w:vAlign w:val="center"/>
          </w:tcPr>
          <w:p w:rsidR="0036073C" w:rsidRPr="008A1995" w:rsidRDefault="0036073C" w:rsidP="00E263D1">
            <w:pPr>
              <w:widowControl w:val="0"/>
              <w:autoSpaceDE w:val="0"/>
              <w:autoSpaceDN w:val="0"/>
              <w:bidi w:val="0"/>
              <w:adjustRightInd w:val="0"/>
              <w:spacing w:before="7" w:line="200" w:lineRule="exact"/>
              <w:jc w:val="center"/>
              <w:rPr>
                <w:rFonts w:cs="David"/>
              </w:rPr>
            </w:pPr>
            <w:r w:rsidRPr="008A1995">
              <w:rPr>
                <w:rFonts w:cs="David"/>
              </w:rPr>
              <w:t>12</w:t>
            </w:r>
          </w:p>
        </w:tc>
        <w:tc>
          <w:tcPr>
            <w:tcW w:w="0" w:type="auto"/>
            <w:shd w:val="clear" w:color="auto" w:fill="auto"/>
            <w:vAlign w:val="center"/>
          </w:tcPr>
          <w:p w:rsidR="0036073C" w:rsidRPr="008A1995" w:rsidRDefault="0036073C" w:rsidP="00F44B26">
            <w:pPr>
              <w:bidi w:val="0"/>
              <w:rPr>
                <w:rFonts w:cs="David"/>
              </w:rPr>
            </w:pPr>
            <w:r w:rsidRPr="008A1995">
              <w:rPr>
                <w:rFonts w:cs="David"/>
              </w:rPr>
              <w:t>NO Q-BIDS UNTIL YOU KNOW WHAT’S TRUMP.</w:t>
            </w:r>
            <w:r>
              <w:rPr>
                <w:rFonts w:cs="David"/>
              </w:rPr>
              <w:t xml:space="preserve"> </w:t>
            </w:r>
            <w:r w:rsidRPr="008A1995">
              <w:rPr>
                <w:rFonts w:cs="David"/>
              </w:rPr>
              <w:t>Until there is a trump suit established, all bids should be treated as a suggestion of a place to play.</w:t>
            </w:r>
          </w:p>
        </w:tc>
      </w:tr>
    </w:tbl>
    <w:p w:rsidR="0036073C" w:rsidRPr="00022AD0" w:rsidRDefault="0036073C" w:rsidP="0036073C">
      <w:pPr>
        <w:widowControl w:val="0"/>
        <w:autoSpaceDE w:val="0"/>
        <w:autoSpaceDN w:val="0"/>
        <w:bidi w:val="0"/>
        <w:adjustRightInd w:val="0"/>
        <w:spacing w:before="7" w:line="200" w:lineRule="exact"/>
        <w:rPr>
          <w:rFonts w:cs="David"/>
        </w:rPr>
      </w:pPr>
    </w:p>
    <w:p w:rsidR="00D6778A" w:rsidRPr="00D6778A" w:rsidRDefault="00D6778A" w:rsidP="004961F7">
      <w:pPr>
        <w:bidi w:val="0"/>
        <w:rPr>
          <w:rFonts w:cs="David"/>
        </w:rPr>
      </w:pPr>
    </w:p>
    <w:p w:rsidR="00B12961" w:rsidRDefault="00D6778A" w:rsidP="00DD57B6">
      <w:pPr>
        <w:ind w:left="360"/>
        <w:rPr>
          <w:rFonts w:cs="David" w:hint="cs"/>
          <w:rtl/>
        </w:rPr>
      </w:pPr>
      <w:r>
        <w:rPr>
          <w:rFonts w:cs="David" w:hint="cs"/>
          <w:rtl/>
        </w:rPr>
        <w:t xml:space="preserve">מקור: </w:t>
      </w:r>
      <w:r w:rsidR="00DD57B6">
        <w:rPr>
          <w:rFonts w:cs="David"/>
        </w:rPr>
        <w:t>-</w:t>
      </w:r>
      <w:r w:rsidR="00DD57B6" w:rsidRPr="00DD57B6">
        <w:rPr>
          <w:rFonts w:cs="David"/>
        </w:rPr>
        <w:t xml:space="preserve"> World Grand Maste</w:t>
      </w:r>
      <w:r w:rsidR="00DD57B6">
        <w:rPr>
          <w:rFonts w:ascii="Verdana" w:hAnsi="Verdana"/>
          <w:sz w:val="18"/>
          <w:szCs w:val="18"/>
        </w:rPr>
        <w:t>r</w:t>
      </w:r>
      <w:r w:rsidR="00DD57B6">
        <w:rPr>
          <w:rFonts w:cs="David" w:hint="cs"/>
          <w:rtl/>
        </w:rPr>
        <w:t xml:space="preserve"> </w:t>
      </w:r>
      <w:r w:rsidRPr="00D6778A">
        <w:rPr>
          <w:rFonts w:cs="David"/>
        </w:rPr>
        <w:t>Karen McCallum</w:t>
      </w:r>
    </w:p>
    <w:sectPr w:rsidR="00B12961" w:rsidSect="00164E5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86DE8"/>
    <w:multiLevelType w:val="hybridMultilevel"/>
    <w:tmpl w:val="7C7E9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E90CF0"/>
    <w:multiLevelType w:val="hybridMultilevel"/>
    <w:tmpl w:val="58A04B38"/>
    <w:lvl w:ilvl="0" w:tplc="84F8C3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8A1D82"/>
    <w:multiLevelType w:val="hybridMultilevel"/>
    <w:tmpl w:val="78B0863A"/>
    <w:lvl w:ilvl="0" w:tplc="84F8C3DC">
      <w:start w:val="1"/>
      <w:numFmt w:val="decimal"/>
      <w:lvlText w:val="%1."/>
      <w:lvlJc w:val="left"/>
      <w:pPr>
        <w:ind w:left="1196" w:hanging="720"/>
      </w:pPr>
      <w:rPr>
        <w:rFonts w:hint="default"/>
      </w:rPr>
    </w:lvl>
    <w:lvl w:ilvl="1" w:tplc="04090019" w:tentative="1">
      <w:start w:val="1"/>
      <w:numFmt w:val="lowerLetter"/>
      <w:lvlText w:val="%2."/>
      <w:lvlJc w:val="left"/>
      <w:pPr>
        <w:ind w:left="1556" w:hanging="360"/>
      </w:pPr>
    </w:lvl>
    <w:lvl w:ilvl="2" w:tplc="0409001B" w:tentative="1">
      <w:start w:val="1"/>
      <w:numFmt w:val="lowerRoman"/>
      <w:lvlText w:val="%3."/>
      <w:lvlJc w:val="right"/>
      <w:pPr>
        <w:ind w:left="2276" w:hanging="180"/>
      </w:pPr>
    </w:lvl>
    <w:lvl w:ilvl="3" w:tplc="0409000F" w:tentative="1">
      <w:start w:val="1"/>
      <w:numFmt w:val="decimal"/>
      <w:lvlText w:val="%4."/>
      <w:lvlJc w:val="left"/>
      <w:pPr>
        <w:ind w:left="2996" w:hanging="360"/>
      </w:pPr>
    </w:lvl>
    <w:lvl w:ilvl="4" w:tplc="04090019" w:tentative="1">
      <w:start w:val="1"/>
      <w:numFmt w:val="lowerLetter"/>
      <w:lvlText w:val="%5."/>
      <w:lvlJc w:val="left"/>
      <w:pPr>
        <w:ind w:left="3716" w:hanging="360"/>
      </w:pPr>
    </w:lvl>
    <w:lvl w:ilvl="5" w:tplc="0409001B" w:tentative="1">
      <w:start w:val="1"/>
      <w:numFmt w:val="lowerRoman"/>
      <w:lvlText w:val="%6."/>
      <w:lvlJc w:val="right"/>
      <w:pPr>
        <w:ind w:left="4436" w:hanging="180"/>
      </w:pPr>
    </w:lvl>
    <w:lvl w:ilvl="6" w:tplc="0409000F" w:tentative="1">
      <w:start w:val="1"/>
      <w:numFmt w:val="decimal"/>
      <w:lvlText w:val="%7."/>
      <w:lvlJc w:val="left"/>
      <w:pPr>
        <w:ind w:left="5156" w:hanging="360"/>
      </w:pPr>
    </w:lvl>
    <w:lvl w:ilvl="7" w:tplc="04090019" w:tentative="1">
      <w:start w:val="1"/>
      <w:numFmt w:val="lowerLetter"/>
      <w:lvlText w:val="%8."/>
      <w:lvlJc w:val="left"/>
      <w:pPr>
        <w:ind w:left="5876" w:hanging="360"/>
      </w:pPr>
    </w:lvl>
    <w:lvl w:ilvl="8" w:tplc="0409001B" w:tentative="1">
      <w:start w:val="1"/>
      <w:numFmt w:val="lowerRoman"/>
      <w:lvlText w:val="%9."/>
      <w:lvlJc w:val="right"/>
      <w:pPr>
        <w:ind w:left="6596" w:hanging="180"/>
      </w:pPr>
    </w:lvl>
  </w:abstractNum>
  <w:abstractNum w:abstractNumId="3">
    <w:nsid w:val="7DF903A3"/>
    <w:multiLevelType w:val="hybridMultilevel"/>
    <w:tmpl w:val="77D82146"/>
    <w:lvl w:ilvl="0" w:tplc="84F8C3D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5FE8"/>
    <w:rsid w:val="00034CC5"/>
    <w:rsid w:val="000A2662"/>
    <w:rsid w:val="000C29EE"/>
    <w:rsid w:val="000D25A9"/>
    <w:rsid w:val="000E02E7"/>
    <w:rsid w:val="00164E55"/>
    <w:rsid w:val="00195BFA"/>
    <w:rsid w:val="0019770F"/>
    <w:rsid w:val="002C64CA"/>
    <w:rsid w:val="002D7A77"/>
    <w:rsid w:val="0036073C"/>
    <w:rsid w:val="004961F7"/>
    <w:rsid w:val="00496BF9"/>
    <w:rsid w:val="0058463E"/>
    <w:rsid w:val="005B388D"/>
    <w:rsid w:val="005D75E2"/>
    <w:rsid w:val="00603487"/>
    <w:rsid w:val="006D1C04"/>
    <w:rsid w:val="00767C42"/>
    <w:rsid w:val="007A5FCD"/>
    <w:rsid w:val="007E054B"/>
    <w:rsid w:val="007E47E9"/>
    <w:rsid w:val="008272D8"/>
    <w:rsid w:val="0086585E"/>
    <w:rsid w:val="008935ED"/>
    <w:rsid w:val="0096238B"/>
    <w:rsid w:val="00997290"/>
    <w:rsid w:val="009D47B7"/>
    <w:rsid w:val="00A15FE8"/>
    <w:rsid w:val="00A62053"/>
    <w:rsid w:val="00A649ED"/>
    <w:rsid w:val="00AE4CDD"/>
    <w:rsid w:val="00B12961"/>
    <w:rsid w:val="00B31A5F"/>
    <w:rsid w:val="00B60BAC"/>
    <w:rsid w:val="00B61321"/>
    <w:rsid w:val="00D6778A"/>
    <w:rsid w:val="00D771D7"/>
    <w:rsid w:val="00DC3244"/>
    <w:rsid w:val="00DD57B6"/>
    <w:rsid w:val="00E263D1"/>
    <w:rsid w:val="00F2360F"/>
    <w:rsid w:val="00F44B26"/>
    <w:rsid w:val="00FF6580"/>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1321"/>
    <w:pPr>
      <w:bidi/>
    </w:pPr>
    <w:rPr>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Elegant"/>
    <w:basedOn w:val="a1"/>
    <w:rsid w:val="00FF6580"/>
    <w:pPr>
      <w:bidi/>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a4">
    <w:name w:val="Table Grid"/>
    <w:basedOn w:val="a1"/>
    <w:rsid w:val="000D25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a0"/>
    <w:uiPriority w:val="99"/>
    <w:unhideWhenUsed/>
    <w:rsid w:val="0086585E"/>
    <w:rPr>
      <w:color w:val="0000FF"/>
      <w:u w:val="single"/>
    </w:rPr>
  </w:style>
  <w:style w:type="paragraph" w:styleId="a5">
    <w:name w:val="Balloon Text"/>
    <w:basedOn w:val="a"/>
    <w:link w:val="a6"/>
    <w:rsid w:val="0086585E"/>
    <w:rPr>
      <w:rFonts w:ascii="Tahoma" w:hAnsi="Tahoma" w:cs="Tahoma"/>
      <w:sz w:val="16"/>
      <w:szCs w:val="16"/>
    </w:rPr>
  </w:style>
  <w:style w:type="character" w:customStyle="1" w:styleId="a6">
    <w:name w:val="טקסט בלונים תו"/>
    <w:basedOn w:val="a0"/>
    <w:link w:val="a5"/>
    <w:rsid w:val="008658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9361">
      <w:bodyDiv w:val="1"/>
      <w:marLeft w:val="0"/>
      <w:marRight w:val="0"/>
      <w:marTop w:val="150"/>
      <w:marBottom w:val="150"/>
      <w:divBdr>
        <w:top w:val="none" w:sz="0" w:space="0" w:color="auto"/>
        <w:left w:val="none" w:sz="0" w:space="0" w:color="auto"/>
        <w:bottom w:val="none" w:sz="0" w:space="0" w:color="auto"/>
        <w:right w:val="none" w:sz="0" w:space="0" w:color="auto"/>
      </w:divBdr>
      <w:divsChild>
        <w:div w:id="152109125">
          <w:marLeft w:val="0"/>
          <w:marRight w:val="0"/>
          <w:marTop w:val="0"/>
          <w:marBottom w:val="0"/>
          <w:divBdr>
            <w:top w:val="none" w:sz="0" w:space="0" w:color="auto"/>
            <w:left w:val="none" w:sz="0" w:space="0" w:color="auto"/>
            <w:bottom w:val="none" w:sz="0" w:space="0" w:color="auto"/>
            <w:right w:val="none" w:sz="0" w:space="0" w:color="auto"/>
          </w:divBdr>
        </w:div>
        <w:div w:id="249199548">
          <w:marLeft w:val="0"/>
          <w:marRight w:val="0"/>
          <w:marTop w:val="0"/>
          <w:marBottom w:val="0"/>
          <w:divBdr>
            <w:top w:val="none" w:sz="0" w:space="0" w:color="auto"/>
            <w:left w:val="none" w:sz="0" w:space="0" w:color="auto"/>
            <w:bottom w:val="none" w:sz="0" w:space="0" w:color="auto"/>
            <w:right w:val="none" w:sz="0" w:space="0" w:color="auto"/>
          </w:divBdr>
        </w:div>
        <w:div w:id="356005208">
          <w:marLeft w:val="0"/>
          <w:marRight w:val="0"/>
          <w:marTop w:val="0"/>
          <w:marBottom w:val="0"/>
          <w:divBdr>
            <w:top w:val="none" w:sz="0" w:space="0" w:color="auto"/>
            <w:left w:val="none" w:sz="0" w:space="0" w:color="auto"/>
            <w:bottom w:val="none" w:sz="0" w:space="0" w:color="auto"/>
            <w:right w:val="none" w:sz="0" w:space="0" w:color="auto"/>
          </w:divBdr>
        </w:div>
        <w:div w:id="586618669">
          <w:marLeft w:val="0"/>
          <w:marRight w:val="0"/>
          <w:marTop w:val="0"/>
          <w:marBottom w:val="0"/>
          <w:divBdr>
            <w:top w:val="none" w:sz="0" w:space="0" w:color="auto"/>
            <w:left w:val="none" w:sz="0" w:space="0" w:color="auto"/>
            <w:bottom w:val="none" w:sz="0" w:space="0" w:color="auto"/>
            <w:right w:val="none" w:sz="0" w:space="0" w:color="auto"/>
          </w:divBdr>
        </w:div>
        <w:div w:id="1507283773">
          <w:marLeft w:val="0"/>
          <w:marRight w:val="0"/>
          <w:marTop w:val="0"/>
          <w:marBottom w:val="0"/>
          <w:divBdr>
            <w:top w:val="none" w:sz="0" w:space="0" w:color="auto"/>
            <w:left w:val="none" w:sz="0" w:space="0" w:color="auto"/>
            <w:bottom w:val="none" w:sz="0" w:space="0" w:color="auto"/>
            <w:right w:val="none" w:sz="0" w:space="0" w:color="auto"/>
          </w:divBdr>
        </w:div>
        <w:div w:id="1624996099">
          <w:marLeft w:val="0"/>
          <w:marRight w:val="0"/>
          <w:marTop w:val="0"/>
          <w:marBottom w:val="0"/>
          <w:divBdr>
            <w:top w:val="none" w:sz="0" w:space="0" w:color="auto"/>
            <w:left w:val="none" w:sz="0" w:space="0" w:color="auto"/>
            <w:bottom w:val="none" w:sz="0" w:space="0" w:color="auto"/>
            <w:right w:val="none" w:sz="0" w:space="0" w:color="auto"/>
          </w:divBdr>
        </w:div>
      </w:divsChild>
    </w:div>
    <w:div w:id="15162019">
      <w:bodyDiv w:val="1"/>
      <w:marLeft w:val="0"/>
      <w:marRight w:val="0"/>
      <w:marTop w:val="0"/>
      <w:marBottom w:val="0"/>
      <w:divBdr>
        <w:top w:val="none" w:sz="0" w:space="0" w:color="auto"/>
        <w:left w:val="none" w:sz="0" w:space="0" w:color="auto"/>
        <w:bottom w:val="none" w:sz="0" w:space="0" w:color="auto"/>
        <w:right w:val="none" w:sz="0" w:space="0" w:color="auto"/>
      </w:divBdr>
      <w:divsChild>
        <w:div w:id="782573216">
          <w:marLeft w:val="0"/>
          <w:marRight w:val="0"/>
          <w:marTop w:val="0"/>
          <w:marBottom w:val="0"/>
          <w:divBdr>
            <w:top w:val="none" w:sz="0" w:space="0" w:color="auto"/>
            <w:left w:val="none" w:sz="0" w:space="0" w:color="auto"/>
            <w:bottom w:val="none" w:sz="0" w:space="0" w:color="auto"/>
            <w:right w:val="none" w:sz="0" w:space="0" w:color="auto"/>
          </w:divBdr>
        </w:div>
      </w:divsChild>
    </w:div>
    <w:div w:id="1261723993">
      <w:bodyDiv w:val="1"/>
      <w:marLeft w:val="0"/>
      <w:marRight w:val="0"/>
      <w:marTop w:val="150"/>
      <w:marBottom w:val="150"/>
      <w:divBdr>
        <w:top w:val="none" w:sz="0" w:space="0" w:color="auto"/>
        <w:left w:val="none" w:sz="0" w:space="0" w:color="auto"/>
        <w:bottom w:val="none" w:sz="0" w:space="0" w:color="auto"/>
        <w:right w:val="none" w:sz="0" w:space="0" w:color="auto"/>
      </w:divBdr>
      <w:divsChild>
        <w:div w:id="255096733">
          <w:marLeft w:val="0"/>
          <w:marRight w:val="0"/>
          <w:marTop w:val="0"/>
          <w:marBottom w:val="0"/>
          <w:divBdr>
            <w:top w:val="none" w:sz="0" w:space="0" w:color="auto"/>
            <w:left w:val="none" w:sz="0" w:space="0" w:color="auto"/>
            <w:bottom w:val="none" w:sz="0" w:space="0" w:color="auto"/>
            <w:right w:val="none" w:sz="0" w:space="0" w:color="auto"/>
          </w:divBdr>
        </w:div>
        <w:div w:id="576942810">
          <w:marLeft w:val="0"/>
          <w:marRight w:val="0"/>
          <w:marTop w:val="0"/>
          <w:marBottom w:val="0"/>
          <w:divBdr>
            <w:top w:val="none" w:sz="0" w:space="0" w:color="auto"/>
            <w:left w:val="none" w:sz="0" w:space="0" w:color="auto"/>
            <w:bottom w:val="none" w:sz="0" w:space="0" w:color="auto"/>
            <w:right w:val="none" w:sz="0" w:space="0" w:color="auto"/>
          </w:divBdr>
        </w:div>
        <w:div w:id="670722573">
          <w:marLeft w:val="0"/>
          <w:marRight w:val="0"/>
          <w:marTop w:val="0"/>
          <w:marBottom w:val="0"/>
          <w:divBdr>
            <w:top w:val="none" w:sz="0" w:space="0" w:color="auto"/>
            <w:left w:val="none" w:sz="0" w:space="0" w:color="auto"/>
            <w:bottom w:val="none" w:sz="0" w:space="0" w:color="auto"/>
            <w:right w:val="none" w:sz="0" w:space="0" w:color="auto"/>
          </w:divBdr>
        </w:div>
        <w:div w:id="718434143">
          <w:marLeft w:val="0"/>
          <w:marRight w:val="0"/>
          <w:marTop w:val="0"/>
          <w:marBottom w:val="0"/>
          <w:divBdr>
            <w:top w:val="none" w:sz="0" w:space="0" w:color="auto"/>
            <w:left w:val="none" w:sz="0" w:space="0" w:color="auto"/>
            <w:bottom w:val="none" w:sz="0" w:space="0" w:color="auto"/>
            <w:right w:val="none" w:sz="0" w:space="0" w:color="auto"/>
          </w:divBdr>
        </w:div>
        <w:div w:id="843279681">
          <w:marLeft w:val="0"/>
          <w:marRight w:val="0"/>
          <w:marTop w:val="0"/>
          <w:marBottom w:val="0"/>
          <w:divBdr>
            <w:top w:val="none" w:sz="0" w:space="0" w:color="auto"/>
            <w:left w:val="none" w:sz="0" w:space="0" w:color="auto"/>
            <w:bottom w:val="none" w:sz="0" w:space="0" w:color="auto"/>
            <w:right w:val="none" w:sz="0" w:space="0" w:color="auto"/>
          </w:divBdr>
        </w:div>
        <w:div w:id="1967929732">
          <w:marLeft w:val="0"/>
          <w:marRight w:val="0"/>
          <w:marTop w:val="0"/>
          <w:marBottom w:val="0"/>
          <w:divBdr>
            <w:top w:val="none" w:sz="0" w:space="0" w:color="auto"/>
            <w:left w:val="none" w:sz="0" w:space="0" w:color="auto"/>
            <w:bottom w:val="none" w:sz="0" w:space="0" w:color="auto"/>
            <w:right w:val="none" w:sz="0" w:space="0" w:color="auto"/>
          </w:divBdr>
        </w:div>
      </w:divsChild>
    </w:div>
    <w:div w:id="1754008667">
      <w:bodyDiv w:val="1"/>
      <w:marLeft w:val="0"/>
      <w:marRight w:val="0"/>
      <w:marTop w:val="0"/>
      <w:marBottom w:val="0"/>
      <w:divBdr>
        <w:top w:val="none" w:sz="0" w:space="0" w:color="auto"/>
        <w:left w:val="none" w:sz="0" w:space="0" w:color="auto"/>
        <w:bottom w:val="none" w:sz="0" w:space="0" w:color="auto"/>
        <w:right w:val="none" w:sz="0" w:space="0" w:color="auto"/>
      </w:divBdr>
      <w:divsChild>
        <w:div w:id="1490093539">
          <w:marLeft w:val="0"/>
          <w:marRight w:val="0"/>
          <w:marTop w:val="0"/>
          <w:marBottom w:val="0"/>
          <w:divBdr>
            <w:top w:val="none" w:sz="0" w:space="0" w:color="auto"/>
            <w:left w:val="none" w:sz="0" w:space="0" w:color="auto"/>
            <w:bottom w:val="none" w:sz="0" w:space="0" w:color="auto"/>
            <w:right w:val="none" w:sz="0" w:space="0" w:color="auto"/>
          </w:divBdr>
          <w:divsChild>
            <w:div w:id="212733702">
              <w:marLeft w:val="0"/>
              <w:marRight w:val="0"/>
              <w:marTop w:val="0"/>
              <w:marBottom w:val="0"/>
              <w:divBdr>
                <w:top w:val="none" w:sz="0" w:space="0" w:color="auto"/>
                <w:left w:val="none" w:sz="0" w:space="0" w:color="auto"/>
                <w:bottom w:val="none" w:sz="0" w:space="0" w:color="auto"/>
                <w:right w:val="none" w:sz="0" w:space="0" w:color="auto"/>
              </w:divBdr>
              <w:divsChild>
                <w:div w:id="591353462">
                  <w:marLeft w:val="0"/>
                  <w:marRight w:val="0"/>
                  <w:marTop w:val="0"/>
                  <w:marBottom w:val="0"/>
                  <w:divBdr>
                    <w:top w:val="none" w:sz="0" w:space="0" w:color="auto"/>
                    <w:left w:val="none" w:sz="0" w:space="0" w:color="auto"/>
                    <w:bottom w:val="none" w:sz="0" w:space="0" w:color="auto"/>
                    <w:right w:val="none" w:sz="0" w:space="0" w:color="auto"/>
                  </w:divBdr>
                  <w:divsChild>
                    <w:div w:id="1611551978">
                      <w:marLeft w:val="0"/>
                      <w:marRight w:val="0"/>
                      <w:marTop w:val="0"/>
                      <w:marBottom w:val="0"/>
                      <w:divBdr>
                        <w:top w:val="none" w:sz="0" w:space="0" w:color="auto"/>
                        <w:left w:val="none" w:sz="0" w:space="0" w:color="auto"/>
                        <w:bottom w:val="none" w:sz="0" w:space="0" w:color="auto"/>
                        <w:right w:val="none" w:sz="0" w:space="0" w:color="auto"/>
                      </w:divBdr>
                      <w:divsChild>
                        <w:div w:id="457993816">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082326">
      <w:bodyDiv w:val="1"/>
      <w:marLeft w:val="0"/>
      <w:marRight w:val="0"/>
      <w:marTop w:val="0"/>
      <w:marBottom w:val="0"/>
      <w:divBdr>
        <w:top w:val="none" w:sz="0" w:space="0" w:color="auto"/>
        <w:left w:val="none" w:sz="0" w:space="0" w:color="auto"/>
        <w:bottom w:val="none" w:sz="0" w:space="0" w:color="auto"/>
        <w:right w:val="none" w:sz="0" w:space="0" w:color="auto"/>
      </w:divBdr>
      <w:divsChild>
        <w:div w:id="573047234">
          <w:marLeft w:val="0"/>
          <w:marRight w:val="0"/>
          <w:marTop w:val="0"/>
          <w:marBottom w:val="0"/>
          <w:divBdr>
            <w:top w:val="none" w:sz="0" w:space="0" w:color="auto"/>
            <w:left w:val="none" w:sz="0" w:space="0" w:color="auto"/>
            <w:bottom w:val="none" w:sz="0" w:space="0" w:color="auto"/>
            <w:right w:val="none" w:sz="0" w:space="0" w:color="auto"/>
          </w:divBdr>
          <w:divsChild>
            <w:div w:id="968240282">
              <w:marLeft w:val="0"/>
              <w:marRight w:val="0"/>
              <w:marTop w:val="0"/>
              <w:marBottom w:val="0"/>
              <w:divBdr>
                <w:top w:val="none" w:sz="0" w:space="0" w:color="auto"/>
                <w:left w:val="none" w:sz="0" w:space="0" w:color="auto"/>
                <w:bottom w:val="none" w:sz="0" w:space="0" w:color="auto"/>
                <w:right w:val="none" w:sz="0" w:space="0" w:color="auto"/>
              </w:divBdr>
              <w:divsChild>
                <w:div w:id="113906561">
                  <w:marLeft w:val="0"/>
                  <w:marRight w:val="0"/>
                  <w:marTop w:val="0"/>
                  <w:marBottom w:val="0"/>
                  <w:divBdr>
                    <w:top w:val="none" w:sz="0" w:space="0" w:color="auto"/>
                    <w:left w:val="none" w:sz="0" w:space="0" w:color="auto"/>
                    <w:bottom w:val="none" w:sz="0" w:space="0" w:color="auto"/>
                    <w:right w:val="none" w:sz="0" w:space="0" w:color="auto"/>
                  </w:divBdr>
                  <w:divsChild>
                    <w:div w:id="786966894">
                      <w:marLeft w:val="0"/>
                      <w:marRight w:val="0"/>
                      <w:marTop w:val="0"/>
                      <w:marBottom w:val="0"/>
                      <w:divBdr>
                        <w:top w:val="none" w:sz="0" w:space="0" w:color="auto"/>
                        <w:left w:val="none" w:sz="0" w:space="0" w:color="auto"/>
                        <w:bottom w:val="none" w:sz="0" w:space="0" w:color="auto"/>
                        <w:right w:val="none" w:sz="0" w:space="0" w:color="auto"/>
                      </w:divBdr>
                      <w:divsChild>
                        <w:div w:id="756747713">
                          <w:marLeft w:val="0"/>
                          <w:marRight w:val="4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28E2B-3573-4E6A-8CA2-8C88B7C8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1345</Words>
  <Characters>6730</Characters>
  <Application>Microsoft Office Word</Application>
  <DocSecurity>0</DocSecurity>
  <Lines>56</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Levy Family</Company>
  <LinksUpToDate>false</LinksUpToDate>
  <CharactersWithSpaces>8059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 Levy</dc:creator>
  <cp:lastModifiedBy>Gabi Levy</cp:lastModifiedBy>
  <cp:revision>2</cp:revision>
  <dcterms:created xsi:type="dcterms:W3CDTF">2013-04-04T09:03:00Z</dcterms:created>
  <dcterms:modified xsi:type="dcterms:W3CDTF">2013-04-04T09:03:00Z</dcterms:modified>
</cp:coreProperties>
</file>