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0CB" w:rsidRDefault="00207CDF" w:rsidP="00207CDF">
      <w:pPr>
        <w:jc w:val="center"/>
        <w:rPr>
          <w:rFonts w:cs="David"/>
          <w:b/>
          <w:bCs/>
          <w:u w:val="single"/>
          <w:rtl/>
        </w:rPr>
      </w:pPr>
      <w:r w:rsidRPr="00207CDF">
        <w:rPr>
          <w:rFonts w:cs="David" w:hint="cs"/>
          <w:b/>
          <w:bCs/>
          <w:u w:val="single"/>
          <w:rtl/>
        </w:rPr>
        <w:t xml:space="preserve">הכרזות אחרי </w:t>
      </w:r>
      <w:r w:rsidRPr="00207CDF">
        <w:rPr>
          <w:rFonts w:cs="David"/>
          <w:b/>
          <w:bCs/>
          <w:u w:val="single"/>
        </w:rPr>
        <w:t>Dou</w:t>
      </w:r>
      <w:r>
        <w:rPr>
          <w:rFonts w:cs="David"/>
          <w:b/>
          <w:bCs/>
          <w:u w:val="single"/>
        </w:rPr>
        <w:t>b</w:t>
      </w:r>
      <w:r w:rsidRPr="00207CDF">
        <w:rPr>
          <w:rFonts w:cs="David"/>
          <w:b/>
          <w:bCs/>
          <w:u w:val="single"/>
        </w:rPr>
        <w:t>le</w:t>
      </w:r>
      <w:r w:rsidR="0068648E">
        <w:rPr>
          <w:rFonts w:cs="David" w:hint="cs"/>
          <w:b/>
          <w:bCs/>
          <w:u w:val="single"/>
          <w:rtl/>
        </w:rPr>
        <w:t xml:space="preserve"> של היריב על הכרזת השותף הפותח</w:t>
      </w:r>
    </w:p>
    <w:p w:rsidR="00207CDF" w:rsidRDefault="00207CDF" w:rsidP="00207CDF">
      <w:pPr>
        <w:jc w:val="center"/>
        <w:rPr>
          <w:rFonts w:cs="David"/>
          <w:b/>
          <w:bCs/>
          <w:u w:val="single"/>
          <w:rtl/>
        </w:rPr>
      </w:pPr>
    </w:p>
    <w:p w:rsidR="00207CDF" w:rsidRPr="00207CDF" w:rsidRDefault="00207CDF" w:rsidP="00207CDF">
      <w:pPr>
        <w:jc w:val="center"/>
        <w:rPr>
          <w:rFonts w:cs="David"/>
          <w:b/>
          <w:bCs/>
          <w:u w:val="single"/>
          <w:rtl/>
        </w:rPr>
      </w:pPr>
    </w:p>
    <w:p w:rsidR="00664BDE" w:rsidRPr="00664BDE" w:rsidRDefault="00664BDE">
      <w:pPr>
        <w:rPr>
          <w:rFonts w:cs="David"/>
          <w:rtl/>
        </w:rPr>
      </w:pPr>
    </w:p>
    <w:tbl>
      <w:tblPr>
        <w:bidiVisual/>
        <w:tblW w:w="898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1751"/>
        <w:gridCol w:w="7230"/>
      </w:tblGrid>
      <w:tr w:rsidR="00E92473" w:rsidRPr="00EB1A24" w:rsidTr="00642D36">
        <w:trPr>
          <w:trHeight w:val="57"/>
        </w:trPr>
        <w:tc>
          <w:tcPr>
            <w:tcW w:w="1751" w:type="dxa"/>
            <w:shd w:val="clear" w:color="auto" w:fill="auto"/>
          </w:tcPr>
          <w:p w:rsidR="0051481C" w:rsidRPr="00EB1A24" w:rsidRDefault="0051481C" w:rsidP="0051481C">
            <w:pPr>
              <w:jc w:val="right"/>
              <w:rPr>
                <w:rFonts w:cs="David"/>
                <w:b/>
                <w:bCs/>
                <w:caps/>
                <w:rtl/>
              </w:rPr>
            </w:pPr>
            <w:r w:rsidRPr="00542B31">
              <w:rPr>
                <w:rStyle w:val="BodytextExact"/>
              </w:rPr>
              <w:t>North East South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51481C" w:rsidRPr="00EB1A24" w:rsidRDefault="00B91D74" w:rsidP="00D5222C">
            <w:pPr>
              <w:jc w:val="center"/>
              <w:rPr>
                <w:rFonts w:cs="David"/>
                <w:b/>
                <w:bCs/>
                <w:caps/>
                <w:rtl/>
              </w:rPr>
            </w:pPr>
            <w:r>
              <w:rPr>
                <w:rFonts w:cs="David" w:hint="cs"/>
                <w:b/>
                <w:bCs/>
                <w:caps/>
                <w:rtl/>
              </w:rPr>
              <w:t>פירוט</w:t>
            </w:r>
            <w:r w:rsidR="0020475A">
              <w:rPr>
                <w:rFonts w:cs="David" w:hint="cs"/>
                <w:b/>
                <w:bCs/>
                <w:caps/>
                <w:rtl/>
              </w:rPr>
              <w:t xml:space="preserve"> הכרזות דרום</w:t>
            </w:r>
          </w:p>
        </w:tc>
      </w:tr>
      <w:tr w:rsidR="00E92473" w:rsidRPr="00EB1A24" w:rsidTr="00642D36">
        <w:trPr>
          <w:trHeight w:val="57"/>
        </w:trPr>
        <w:tc>
          <w:tcPr>
            <w:tcW w:w="1751" w:type="dxa"/>
            <w:shd w:val="clear" w:color="auto" w:fill="auto"/>
          </w:tcPr>
          <w:p w:rsidR="0051481C" w:rsidRPr="00542B31" w:rsidRDefault="0051481C" w:rsidP="00B91D74">
            <w:pPr>
              <w:pStyle w:val="Bodytext0"/>
              <w:spacing w:before="0" w:after="0" w:line="240" w:lineRule="auto"/>
            </w:pPr>
            <w:r w:rsidRPr="00542B31">
              <w:rPr>
                <w:rStyle w:val="BodytextExact"/>
              </w:rPr>
              <w:t>1♠ Dbl 2♠</w:t>
            </w:r>
          </w:p>
        </w:tc>
        <w:tc>
          <w:tcPr>
            <w:tcW w:w="7230" w:type="dxa"/>
            <w:shd w:val="clear" w:color="auto" w:fill="auto"/>
          </w:tcPr>
          <w:p w:rsidR="0051481C" w:rsidRPr="00B91D74" w:rsidRDefault="00B91D74" w:rsidP="00AF51BE">
            <w:pPr>
              <w:rPr>
                <w:rFonts w:cs="David"/>
                <w:caps/>
                <w:rtl/>
              </w:rPr>
            </w:pPr>
            <w:r w:rsidRPr="00B91D74">
              <w:rPr>
                <w:rFonts w:cs="David"/>
                <w:caps/>
                <w:rtl/>
              </w:rPr>
              <w:t>העלאה חלשה מאוד, ייתכן שהיה עובר-</w:t>
            </w:r>
            <w:r w:rsidR="00AF51BE">
              <w:rPr>
                <w:rStyle w:val="BodytextExact"/>
              </w:rPr>
              <w:t>pass</w:t>
            </w:r>
            <w:r w:rsidRPr="00B91D74">
              <w:rPr>
                <w:rFonts w:cs="David"/>
                <w:caps/>
                <w:rtl/>
              </w:rPr>
              <w:t xml:space="preserve"> </w:t>
            </w:r>
            <w:r w:rsidRPr="00B91D74">
              <w:rPr>
                <w:rFonts w:ascii="Arial" w:hAnsi="Arial" w:cs="Arial" w:hint="cs"/>
                <w:caps/>
                <w:rtl/>
              </w:rPr>
              <w:t>♠</w:t>
            </w:r>
            <w:r w:rsidRPr="00B91D74">
              <w:rPr>
                <w:rFonts w:cs="David" w:hint="cs"/>
                <w:caps/>
                <w:rtl/>
              </w:rPr>
              <w:t>1</w:t>
            </w:r>
          </w:p>
        </w:tc>
      </w:tr>
      <w:tr w:rsidR="00E92473" w:rsidRPr="00EB1A24" w:rsidTr="00642D36">
        <w:trPr>
          <w:trHeight w:val="57"/>
        </w:trPr>
        <w:tc>
          <w:tcPr>
            <w:tcW w:w="1751" w:type="dxa"/>
            <w:shd w:val="clear" w:color="auto" w:fill="auto"/>
          </w:tcPr>
          <w:p w:rsidR="0051481C" w:rsidRPr="00B91D74" w:rsidRDefault="0051481C" w:rsidP="00B91D74">
            <w:pPr>
              <w:pStyle w:val="Bodytext0"/>
              <w:spacing w:before="0" w:after="0" w:line="240" w:lineRule="auto"/>
              <w:rPr>
                <w:rStyle w:val="BodytextExact"/>
              </w:rPr>
            </w:pPr>
            <w:r w:rsidRPr="00542B31">
              <w:rPr>
                <w:rStyle w:val="BodytextExact"/>
              </w:rPr>
              <w:t>1♠ Dbl 3♠/4♠</w:t>
            </w:r>
          </w:p>
        </w:tc>
        <w:tc>
          <w:tcPr>
            <w:tcW w:w="7230" w:type="dxa"/>
            <w:shd w:val="clear" w:color="auto" w:fill="auto"/>
          </w:tcPr>
          <w:p w:rsidR="0051481C" w:rsidRPr="002710C2" w:rsidRDefault="00AF51BE" w:rsidP="00AF51BE">
            <w:pPr>
              <w:rPr>
                <w:rFonts w:cs="David"/>
                <w:caps/>
                <w:rtl/>
              </w:rPr>
            </w:pPr>
            <w:r w:rsidRPr="00B80AE1">
              <w:rPr>
                <w:rStyle w:val="BodytextExact"/>
              </w:rPr>
              <w:t>Preemptive</w:t>
            </w:r>
            <w:r w:rsidR="002710C2" w:rsidRPr="002710C2">
              <w:rPr>
                <w:rFonts w:cs="David"/>
                <w:caps/>
                <w:rtl/>
              </w:rPr>
              <w:t xml:space="preserve">, חלש, חלוקתי. דרום מכריז גבוה ככל שהוא מעז, עם מעט </w:t>
            </w:r>
            <w:r w:rsidR="002710C2" w:rsidRPr="002710C2">
              <w:rPr>
                <w:rFonts w:cs="David"/>
                <w:caps/>
              </w:rPr>
              <w:t>HCP</w:t>
            </w:r>
          </w:p>
        </w:tc>
      </w:tr>
      <w:tr w:rsidR="00324404" w:rsidRPr="00EB1A24" w:rsidTr="00642D36">
        <w:trPr>
          <w:trHeight w:val="57"/>
        </w:trPr>
        <w:tc>
          <w:tcPr>
            <w:tcW w:w="1751" w:type="dxa"/>
            <w:shd w:val="clear" w:color="auto" w:fill="auto"/>
          </w:tcPr>
          <w:p w:rsidR="00324404" w:rsidRPr="00542B31" w:rsidRDefault="00324404" w:rsidP="00B91D74">
            <w:pPr>
              <w:pStyle w:val="Bodytext0"/>
              <w:spacing w:before="0" w:after="0" w:line="240" w:lineRule="auto"/>
              <w:rPr>
                <w:rStyle w:val="BodytextExact"/>
              </w:rPr>
            </w:pPr>
            <w:r w:rsidRPr="00542B31">
              <w:rPr>
                <w:rStyle w:val="BodytextExact"/>
              </w:rPr>
              <w:t xml:space="preserve">1♥/1♠ Dbl 2NT </w:t>
            </w:r>
          </w:p>
        </w:tc>
        <w:tc>
          <w:tcPr>
            <w:tcW w:w="7230" w:type="dxa"/>
            <w:vMerge w:val="restart"/>
            <w:shd w:val="clear" w:color="auto" w:fill="auto"/>
          </w:tcPr>
          <w:p w:rsidR="00324404" w:rsidRPr="0020475A" w:rsidRDefault="00324404" w:rsidP="002248A6">
            <w:pPr>
              <w:rPr>
                <w:rStyle w:val="BodytextExact"/>
                <w:rtl/>
              </w:rPr>
            </w:pPr>
            <w:r w:rsidRPr="002248A6">
              <w:rPr>
                <w:rFonts w:cs="David"/>
                <w:caps/>
                <w:rtl/>
              </w:rPr>
              <w:t xml:space="preserve">העלאה מלאכותית בסדרת הפותח, 4 קלפי תמיכה או טוב יותר, יד חזקה מדי בשביל איזה העלאה טבעית כל העלאות הינן </w:t>
            </w:r>
            <w:r w:rsidRPr="002248A6">
              <w:rPr>
                <w:rStyle w:val="BodytextExact"/>
              </w:rPr>
              <w:t>preemptive</w:t>
            </w:r>
            <w:r w:rsidRPr="002248A6">
              <w:rPr>
                <w:rFonts w:cs="David"/>
                <w:caps/>
                <w:rtl/>
              </w:rPr>
              <w:t>), לא מספיק טוב בשביל הכרזת-</w:t>
            </w:r>
            <w:r w:rsidRPr="002248A6">
              <w:rPr>
                <w:rStyle w:val="BodytextExact"/>
              </w:rPr>
              <w:t>re-double</w:t>
            </w:r>
            <w:r w:rsidRPr="002248A6">
              <w:rPr>
                <w:rFonts w:cs="David"/>
                <w:caps/>
                <w:rtl/>
              </w:rPr>
              <w:t>.קונבנציית</w:t>
            </w:r>
            <w:r w:rsidRPr="002248A6">
              <w:rPr>
                <w:rStyle w:val="BodytextExact"/>
                <w:rtl/>
              </w:rPr>
              <w:t xml:space="preserve"> </w:t>
            </w:r>
            <w:r w:rsidRPr="002248A6">
              <w:rPr>
                <w:rStyle w:val="BodytextExact"/>
              </w:rPr>
              <w:t>Stoplight</w:t>
            </w:r>
            <w:r w:rsidRPr="002248A6">
              <w:rPr>
                <w:rFonts w:cs="David"/>
                <w:caps/>
                <w:rtl/>
              </w:rPr>
              <w:t xml:space="preserve"> אינה חלה במצב</w:t>
            </w:r>
            <w:r w:rsidRPr="0020475A">
              <w:rPr>
                <w:rStyle w:val="BodytextExact"/>
                <w:rtl/>
              </w:rPr>
              <w:t xml:space="preserve"> זה</w:t>
            </w:r>
          </w:p>
        </w:tc>
      </w:tr>
      <w:tr w:rsidR="00324404" w:rsidRPr="00EB1A24" w:rsidTr="00642D36">
        <w:trPr>
          <w:trHeight w:val="227"/>
        </w:trPr>
        <w:tc>
          <w:tcPr>
            <w:tcW w:w="1751" w:type="dxa"/>
            <w:shd w:val="clear" w:color="auto" w:fill="auto"/>
          </w:tcPr>
          <w:p w:rsidR="00324404" w:rsidRPr="00542B31" w:rsidRDefault="00324404" w:rsidP="00B91D74">
            <w:pPr>
              <w:pStyle w:val="Bodytext0"/>
              <w:spacing w:before="0" w:after="0" w:line="240" w:lineRule="auto"/>
              <w:rPr>
                <w:rStyle w:val="BodytextExact"/>
              </w:rPr>
            </w:pPr>
            <w:r w:rsidRPr="00542B31">
              <w:rPr>
                <w:rStyle w:val="BodytextExact"/>
              </w:rPr>
              <w:t>1♣/1♦ Dbl 2NT</w:t>
            </w:r>
          </w:p>
        </w:tc>
        <w:tc>
          <w:tcPr>
            <w:tcW w:w="7230" w:type="dxa"/>
            <w:vMerge/>
            <w:shd w:val="clear" w:color="auto" w:fill="auto"/>
          </w:tcPr>
          <w:p w:rsidR="00324404" w:rsidRPr="00EB1A24" w:rsidRDefault="00324404" w:rsidP="00444139">
            <w:pPr>
              <w:rPr>
                <w:rFonts w:cs="David"/>
                <w:b/>
                <w:bCs/>
                <w:caps/>
                <w:rtl/>
              </w:rPr>
            </w:pPr>
          </w:p>
        </w:tc>
      </w:tr>
      <w:tr w:rsidR="00E92473" w:rsidRPr="00EB1A24" w:rsidTr="00642D36">
        <w:trPr>
          <w:trHeight w:val="57"/>
        </w:trPr>
        <w:tc>
          <w:tcPr>
            <w:tcW w:w="1751" w:type="dxa"/>
            <w:shd w:val="clear" w:color="auto" w:fill="auto"/>
          </w:tcPr>
          <w:p w:rsidR="0051481C" w:rsidRPr="00B91D74" w:rsidRDefault="0051481C" w:rsidP="00B91D74">
            <w:pPr>
              <w:pStyle w:val="Bodytext0"/>
              <w:spacing w:before="0" w:after="0" w:line="240" w:lineRule="auto"/>
              <w:rPr>
                <w:rStyle w:val="BodytextExact"/>
              </w:rPr>
            </w:pPr>
            <w:r w:rsidRPr="00542B31">
              <w:rPr>
                <w:rStyle w:val="BodytextExact"/>
              </w:rPr>
              <w:t>1♥/1♠ Dbl 3NT</w:t>
            </w:r>
          </w:p>
        </w:tc>
        <w:tc>
          <w:tcPr>
            <w:tcW w:w="7230" w:type="dxa"/>
            <w:shd w:val="clear" w:color="auto" w:fill="auto"/>
          </w:tcPr>
          <w:p w:rsidR="0051481C" w:rsidRPr="00461227" w:rsidRDefault="00461227" w:rsidP="00461227">
            <w:pPr>
              <w:rPr>
                <w:rFonts w:cs="David"/>
                <w:caps/>
                <w:rtl/>
              </w:rPr>
            </w:pPr>
            <w:r w:rsidRPr="00461227">
              <w:rPr>
                <w:rFonts w:cs="David" w:hint="cs"/>
                <w:caps/>
                <w:rtl/>
              </w:rPr>
              <w:t>העלאה מלאכותית חזקה רגילה</w:t>
            </w:r>
          </w:p>
        </w:tc>
      </w:tr>
      <w:tr w:rsidR="00D5222C" w:rsidRPr="00EB1A24" w:rsidTr="00642D36">
        <w:trPr>
          <w:trHeight w:val="57"/>
        </w:trPr>
        <w:tc>
          <w:tcPr>
            <w:tcW w:w="1751" w:type="dxa"/>
            <w:shd w:val="clear" w:color="auto" w:fill="auto"/>
          </w:tcPr>
          <w:p w:rsidR="00D5222C" w:rsidRPr="00542B31" w:rsidRDefault="00D5222C" w:rsidP="00B91D74">
            <w:pPr>
              <w:pStyle w:val="Bodytext0"/>
              <w:spacing w:before="0" w:after="0" w:line="240" w:lineRule="auto"/>
              <w:rPr>
                <w:rStyle w:val="BodytextExact"/>
              </w:rPr>
            </w:pPr>
            <w:r w:rsidRPr="00B91D74">
              <w:rPr>
                <w:spacing w:val="1"/>
                <w:sz w:val="21"/>
                <w:szCs w:val="21"/>
              </w:rPr>
              <w:t>1♣ Dbl 3NT</w:t>
            </w:r>
          </w:p>
        </w:tc>
        <w:tc>
          <w:tcPr>
            <w:tcW w:w="7230" w:type="dxa"/>
            <w:vMerge w:val="restart"/>
            <w:shd w:val="clear" w:color="auto" w:fill="auto"/>
            <w:vAlign w:val="center"/>
          </w:tcPr>
          <w:p w:rsidR="00D5222C" w:rsidRPr="00FF2A6A" w:rsidRDefault="00D5222C" w:rsidP="004E4659">
            <w:pPr>
              <w:rPr>
                <w:rFonts w:cs="David"/>
                <w:caps/>
                <w:rtl/>
              </w:rPr>
            </w:pPr>
            <w:r w:rsidRPr="00FF2A6A">
              <w:rPr>
                <w:rFonts w:cs="David"/>
                <w:caps/>
                <w:rtl/>
              </w:rPr>
              <w:t>הכרזה טבעית: כמו, עם</w:t>
            </w:r>
            <w:r>
              <w:rPr>
                <w:rFonts w:cs="David" w:hint="cs"/>
                <w:caps/>
                <w:rtl/>
              </w:rPr>
              <w:t xml:space="preserve">: </w:t>
            </w:r>
            <w:r>
              <w:rPr>
                <w:color w:val="000000"/>
              </w:rPr>
              <w:t>♠K3 ♥K2 ♦J87 ♣A</w:t>
            </w:r>
            <w:r w:rsidR="004E4659">
              <w:rPr>
                <w:rFonts w:hint="cs"/>
                <w:color w:val="000000"/>
              </w:rPr>
              <w:t>T</w:t>
            </w:r>
            <w:r>
              <w:rPr>
                <w:color w:val="000000"/>
              </w:rPr>
              <w:t>8765</w:t>
            </w:r>
            <w:r>
              <w:rPr>
                <w:rFonts w:cs="David" w:hint="cs"/>
                <w:caps/>
                <w:rtl/>
              </w:rPr>
              <w:t xml:space="preserve"> וכדומה,</w:t>
            </w:r>
            <w:r w:rsidRPr="00FF2A6A">
              <w:rPr>
                <w:rFonts w:cs="David"/>
                <w:caps/>
                <w:rtl/>
              </w:rPr>
              <w:t xml:space="preserve"> </w:t>
            </w:r>
            <w:r w:rsidRPr="00FF2A6A">
              <w:rPr>
                <w:rStyle w:val="BodytextExact"/>
              </w:rPr>
              <w:t>diamonds</w:t>
            </w:r>
            <w:r w:rsidRPr="00FF2A6A">
              <w:rPr>
                <w:rStyle w:val="BodytextExact"/>
                <w:rtl/>
              </w:rPr>
              <w:t xml:space="preserve"> א</w:t>
            </w:r>
            <w:r w:rsidRPr="00FF2A6A">
              <w:rPr>
                <w:rFonts w:cs="David"/>
                <w:caps/>
                <w:rtl/>
              </w:rPr>
              <w:t>רוך</w:t>
            </w:r>
          </w:p>
        </w:tc>
      </w:tr>
      <w:tr w:rsidR="00D5222C" w:rsidRPr="00EB1A24" w:rsidTr="00642D36">
        <w:trPr>
          <w:trHeight w:val="57"/>
        </w:trPr>
        <w:tc>
          <w:tcPr>
            <w:tcW w:w="1751" w:type="dxa"/>
            <w:shd w:val="clear" w:color="auto" w:fill="auto"/>
          </w:tcPr>
          <w:p w:rsidR="00D5222C" w:rsidRPr="00542B31" w:rsidRDefault="00D5222C" w:rsidP="00B91D74">
            <w:pPr>
              <w:pStyle w:val="Bodytext0"/>
              <w:spacing w:before="0" w:after="0" w:line="240" w:lineRule="auto"/>
              <w:rPr>
                <w:rStyle w:val="BodytextExact"/>
              </w:rPr>
            </w:pPr>
            <w:r w:rsidRPr="00542B31">
              <w:rPr>
                <w:rStyle w:val="BodytextExact"/>
              </w:rPr>
              <w:t>1♦ Dbl 3NT</w:t>
            </w:r>
          </w:p>
        </w:tc>
        <w:tc>
          <w:tcPr>
            <w:tcW w:w="7230" w:type="dxa"/>
            <w:vMerge/>
            <w:shd w:val="clear" w:color="auto" w:fill="auto"/>
          </w:tcPr>
          <w:p w:rsidR="00D5222C" w:rsidRPr="00EB1A24" w:rsidRDefault="00D5222C" w:rsidP="00444139">
            <w:pPr>
              <w:rPr>
                <w:rFonts w:cs="David"/>
                <w:b/>
                <w:bCs/>
                <w:caps/>
                <w:rtl/>
              </w:rPr>
            </w:pPr>
          </w:p>
        </w:tc>
      </w:tr>
      <w:tr w:rsidR="002D3D42" w:rsidRPr="00EB1A24" w:rsidTr="00642D36">
        <w:trPr>
          <w:trHeight w:val="57"/>
        </w:trPr>
        <w:tc>
          <w:tcPr>
            <w:tcW w:w="1751" w:type="dxa"/>
            <w:shd w:val="clear" w:color="auto" w:fill="auto"/>
          </w:tcPr>
          <w:p w:rsidR="002D3D42" w:rsidRPr="00542B31" w:rsidRDefault="002D3D42" w:rsidP="00B91D74">
            <w:pPr>
              <w:pStyle w:val="Bodytext0"/>
              <w:spacing w:before="0" w:after="0" w:line="240" w:lineRule="auto"/>
              <w:rPr>
                <w:rStyle w:val="BodytextExact"/>
              </w:rPr>
            </w:pPr>
            <w:r w:rsidRPr="00542B31">
              <w:rPr>
                <w:rStyle w:val="BodytextExact"/>
              </w:rPr>
              <w:t>1♥/1♠ Dbl 4♣/4♦</w:t>
            </w:r>
          </w:p>
        </w:tc>
        <w:tc>
          <w:tcPr>
            <w:tcW w:w="7230" w:type="dxa"/>
            <w:vMerge w:val="restart"/>
            <w:shd w:val="clear" w:color="auto" w:fill="auto"/>
            <w:vAlign w:val="center"/>
          </w:tcPr>
          <w:p w:rsidR="002D3D42" w:rsidRPr="00EB1A24" w:rsidRDefault="002D3D42" w:rsidP="00C3616D">
            <w:pPr>
              <w:rPr>
                <w:rFonts w:cs="David"/>
                <w:b/>
                <w:bCs/>
                <w:caps/>
              </w:rPr>
            </w:pPr>
            <w:r w:rsidRPr="001732F1">
              <w:rPr>
                <w:rFonts w:cs="David" w:hint="cs"/>
                <w:caps/>
                <w:rtl/>
              </w:rPr>
              <w:t>הכרזת</w:t>
            </w:r>
            <w:r w:rsidRPr="001732F1">
              <w:rPr>
                <w:rStyle w:val="BodytextExact"/>
                <w:rFonts w:hint="cs"/>
                <w:rtl/>
              </w:rPr>
              <w:t xml:space="preserve"> </w:t>
            </w:r>
            <w:r w:rsidRPr="001732F1">
              <w:rPr>
                <w:rStyle w:val="BodytextExact"/>
              </w:rPr>
              <w:t>Splinter</w:t>
            </w:r>
            <w:r>
              <w:rPr>
                <w:rFonts w:cs="David" w:hint="cs"/>
                <w:b/>
                <w:bCs/>
                <w:caps/>
                <w:rtl/>
              </w:rPr>
              <w:t xml:space="preserve">, </w:t>
            </w:r>
            <w:r w:rsidRPr="001732F1">
              <w:rPr>
                <w:rFonts w:cs="David" w:hint="cs"/>
                <w:caps/>
                <w:rtl/>
              </w:rPr>
              <w:t>חזק, שולל ה</w:t>
            </w:r>
            <w:r w:rsidRPr="001732F1">
              <w:rPr>
                <w:rStyle w:val="BodytextExact"/>
                <w:rFonts w:hint="cs"/>
                <w:rtl/>
              </w:rPr>
              <w:t>-</w:t>
            </w:r>
            <w:r w:rsidRPr="001732F1">
              <w:rPr>
                <w:rStyle w:val="BodytextExact"/>
              </w:rPr>
              <w:t>Double</w:t>
            </w:r>
          </w:p>
        </w:tc>
      </w:tr>
      <w:tr w:rsidR="002D3D42" w:rsidRPr="00EB1A24" w:rsidTr="00642D36">
        <w:trPr>
          <w:trHeight w:val="57"/>
        </w:trPr>
        <w:tc>
          <w:tcPr>
            <w:tcW w:w="1751" w:type="dxa"/>
            <w:shd w:val="clear" w:color="auto" w:fill="auto"/>
          </w:tcPr>
          <w:p w:rsidR="002D3D42" w:rsidRPr="00542B31" w:rsidRDefault="002D3D42" w:rsidP="00B91D74">
            <w:pPr>
              <w:pStyle w:val="Bodytext0"/>
              <w:spacing w:before="0" w:after="0" w:line="240" w:lineRule="auto"/>
              <w:rPr>
                <w:rStyle w:val="BodytextExact"/>
              </w:rPr>
            </w:pPr>
            <w:r w:rsidRPr="00542B31">
              <w:rPr>
                <w:rStyle w:val="BodytextExact"/>
              </w:rPr>
              <w:t>1♠ Dbl 4♥</w:t>
            </w:r>
          </w:p>
        </w:tc>
        <w:tc>
          <w:tcPr>
            <w:tcW w:w="7230" w:type="dxa"/>
            <w:vMerge/>
            <w:shd w:val="clear" w:color="auto" w:fill="auto"/>
          </w:tcPr>
          <w:p w:rsidR="002D3D42" w:rsidRPr="00EB1A24" w:rsidRDefault="002D3D42" w:rsidP="00444139">
            <w:pPr>
              <w:rPr>
                <w:rFonts w:cs="David"/>
                <w:b/>
                <w:bCs/>
                <w:caps/>
                <w:rtl/>
              </w:rPr>
            </w:pPr>
          </w:p>
        </w:tc>
      </w:tr>
      <w:tr w:rsidR="002D3D42" w:rsidRPr="00EB1A24" w:rsidTr="00642D36">
        <w:trPr>
          <w:trHeight w:val="57"/>
        </w:trPr>
        <w:tc>
          <w:tcPr>
            <w:tcW w:w="1751" w:type="dxa"/>
            <w:shd w:val="clear" w:color="auto" w:fill="auto"/>
          </w:tcPr>
          <w:p w:rsidR="002D3D42" w:rsidRPr="00542B31" w:rsidRDefault="002D3D42" w:rsidP="00B91D74">
            <w:pPr>
              <w:pStyle w:val="Bodytext0"/>
              <w:spacing w:before="0" w:after="0" w:line="240" w:lineRule="auto"/>
              <w:rPr>
                <w:rStyle w:val="BodytextExact"/>
              </w:rPr>
            </w:pPr>
            <w:r w:rsidRPr="00542B31">
              <w:rPr>
                <w:rStyle w:val="BodytextExact"/>
              </w:rPr>
              <w:t>1♥ Dbl 3♠</w:t>
            </w:r>
          </w:p>
        </w:tc>
        <w:tc>
          <w:tcPr>
            <w:tcW w:w="7230" w:type="dxa"/>
            <w:vMerge/>
            <w:shd w:val="clear" w:color="auto" w:fill="auto"/>
          </w:tcPr>
          <w:p w:rsidR="002D3D42" w:rsidRPr="00EB1A24" w:rsidRDefault="002D3D42" w:rsidP="00444139">
            <w:pPr>
              <w:rPr>
                <w:rFonts w:cs="David"/>
                <w:b/>
                <w:bCs/>
                <w:caps/>
                <w:rtl/>
              </w:rPr>
            </w:pPr>
          </w:p>
        </w:tc>
      </w:tr>
      <w:tr w:rsidR="00B91D74" w:rsidRPr="00EB1A24" w:rsidTr="00642D36">
        <w:trPr>
          <w:trHeight w:val="57"/>
        </w:trPr>
        <w:tc>
          <w:tcPr>
            <w:tcW w:w="1751" w:type="dxa"/>
            <w:shd w:val="clear" w:color="auto" w:fill="auto"/>
          </w:tcPr>
          <w:p w:rsidR="00B91D74" w:rsidRPr="00542B31" w:rsidRDefault="00B91D74" w:rsidP="00B91D74">
            <w:pPr>
              <w:pStyle w:val="Bodytext0"/>
              <w:spacing w:before="0" w:after="0" w:line="240" w:lineRule="auto"/>
              <w:rPr>
                <w:rStyle w:val="BodytextExact"/>
              </w:rPr>
            </w:pPr>
            <w:r w:rsidRPr="00542B31">
              <w:rPr>
                <w:rStyle w:val="BodytextExact"/>
              </w:rPr>
              <w:t>1♣ Dbl 1♠</w:t>
            </w:r>
          </w:p>
        </w:tc>
        <w:tc>
          <w:tcPr>
            <w:tcW w:w="7230" w:type="dxa"/>
            <w:shd w:val="clear" w:color="auto" w:fill="auto"/>
          </w:tcPr>
          <w:p w:rsidR="00B91D74" w:rsidRPr="00C71299" w:rsidRDefault="00C71299" w:rsidP="00DD5813">
            <w:pPr>
              <w:rPr>
                <w:rFonts w:cs="David"/>
                <w:caps/>
                <w:rtl/>
              </w:rPr>
            </w:pPr>
            <w:r w:rsidRPr="00C71299">
              <w:rPr>
                <w:rFonts w:cs="David"/>
                <w:caps/>
                <w:rtl/>
              </w:rPr>
              <w:t>לא מחייב. לא חלש בסדרת 4 קלפים. יכולה להיות יד חלשה</w:t>
            </w:r>
            <w:r>
              <w:rPr>
                <w:rFonts w:cs="David" w:hint="cs"/>
                <w:caps/>
                <w:rtl/>
              </w:rPr>
              <w:t xml:space="preserve"> </w:t>
            </w:r>
            <w:r w:rsidRPr="00C71299">
              <w:rPr>
                <w:rFonts w:cs="David"/>
                <w:caps/>
                <w:rtl/>
              </w:rPr>
              <w:t xml:space="preserve">אבל אינה שוללת כוח </w:t>
            </w:r>
            <w:r w:rsidRPr="00C71299">
              <w:rPr>
                <w:rStyle w:val="BodytextExact"/>
              </w:rPr>
              <w:t>redouble</w:t>
            </w:r>
            <w:r w:rsidRPr="00C71299">
              <w:rPr>
                <w:rFonts w:cs="David"/>
                <w:caps/>
                <w:rtl/>
              </w:rPr>
              <w:t xml:space="preserve"> . עם סדרת ה-</w:t>
            </w:r>
            <w:r w:rsidRPr="00C71299">
              <w:rPr>
                <w:rStyle w:val="BodytextExact"/>
              </w:rPr>
              <w:t>Major</w:t>
            </w:r>
            <w:r w:rsidRPr="00C71299">
              <w:rPr>
                <w:rFonts w:cs="David"/>
                <w:caps/>
                <w:rtl/>
              </w:rPr>
              <w:t xml:space="preserve"> ותמיכה בסדרת השותף,זה כדאי להכריז ה-</w:t>
            </w:r>
            <w:r w:rsidRPr="00C71299">
              <w:rPr>
                <w:rStyle w:val="BodytextExact"/>
              </w:rPr>
              <w:t>Major</w:t>
            </w:r>
            <w:r w:rsidRPr="00C71299">
              <w:rPr>
                <w:rFonts w:cs="David"/>
                <w:caps/>
                <w:rtl/>
              </w:rPr>
              <w:t xml:space="preserve"> מאשר להכריז</w:t>
            </w:r>
            <w:r w:rsidR="00DD5813">
              <w:rPr>
                <w:rFonts w:cs="David" w:hint="cs"/>
                <w:caps/>
                <w:rtl/>
              </w:rPr>
              <w:t xml:space="preserve"> </w:t>
            </w:r>
            <w:r w:rsidRPr="00C71299">
              <w:rPr>
                <w:rStyle w:val="BodytextExact"/>
              </w:rPr>
              <w:t>re-double</w:t>
            </w:r>
            <w:r w:rsidRPr="00C71299">
              <w:rPr>
                <w:rFonts w:cs="David"/>
                <w:caps/>
                <w:rtl/>
              </w:rPr>
              <w:t xml:space="preserve"> - אפילו עם </w:t>
            </w:r>
            <w:r w:rsidRPr="00C71299">
              <w:rPr>
                <w:rFonts w:cs="David"/>
                <w:caps/>
              </w:rPr>
              <w:t>HCP</w:t>
            </w:r>
            <w:r w:rsidRPr="00C71299">
              <w:rPr>
                <w:rFonts w:cs="David"/>
                <w:caps/>
                <w:rtl/>
              </w:rPr>
              <w:t xml:space="preserve"> כמו 11. כאשר יש לך שני מאפיינים חשובים להצגה ביד, עשויה הכרזת</w:t>
            </w:r>
            <w:r w:rsidRPr="00DD5813">
              <w:rPr>
                <w:rStyle w:val="BodytextExact"/>
                <w:rtl/>
              </w:rPr>
              <w:t>-</w:t>
            </w:r>
            <w:r w:rsidRPr="00DD5813">
              <w:rPr>
                <w:rStyle w:val="BodytextExact"/>
              </w:rPr>
              <w:t>re-double</w:t>
            </w:r>
            <w:r w:rsidRPr="00C71299">
              <w:rPr>
                <w:rFonts w:cs="David"/>
                <w:caps/>
                <w:rtl/>
              </w:rPr>
              <w:t xml:space="preserve"> להפריע. כמובן שאתה חייב להכריז</w:t>
            </w:r>
            <w:r w:rsidR="00DD5813">
              <w:rPr>
                <w:rFonts w:cs="David" w:hint="cs"/>
                <w:caps/>
                <w:rtl/>
              </w:rPr>
              <w:t xml:space="preserve"> </w:t>
            </w:r>
            <w:r w:rsidRPr="00C71299">
              <w:rPr>
                <w:rStyle w:val="BodytextExact"/>
              </w:rPr>
              <w:t>re-double</w:t>
            </w:r>
            <w:r w:rsidRPr="00C71299">
              <w:rPr>
                <w:rStyle w:val="BodytextExact"/>
                <w:rtl/>
              </w:rPr>
              <w:t xml:space="preserve"> </w:t>
            </w:r>
            <w:r w:rsidRPr="00C71299">
              <w:rPr>
                <w:rFonts w:cs="David"/>
                <w:caps/>
                <w:rtl/>
              </w:rPr>
              <w:t>ביד של משחק מלא אפשרי.</w:t>
            </w:r>
          </w:p>
        </w:tc>
      </w:tr>
      <w:tr w:rsidR="00B91D74" w:rsidRPr="00EB1A24" w:rsidTr="00642D36">
        <w:trPr>
          <w:trHeight w:val="57"/>
        </w:trPr>
        <w:tc>
          <w:tcPr>
            <w:tcW w:w="1751" w:type="dxa"/>
            <w:shd w:val="clear" w:color="auto" w:fill="auto"/>
          </w:tcPr>
          <w:p w:rsidR="00B91D74" w:rsidRPr="00542B31" w:rsidRDefault="00B91D74" w:rsidP="00B91D74">
            <w:pPr>
              <w:pStyle w:val="Bodytext0"/>
              <w:spacing w:before="0" w:after="0" w:line="240" w:lineRule="auto"/>
              <w:rPr>
                <w:rStyle w:val="BodytextExact"/>
              </w:rPr>
            </w:pPr>
            <w:r w:rsidRPr="00542B31">
              <w:rPr>
                <w:rStyle w:val="BodytextExact"/>
              </w:rPr>
              <w:t>1♠ Dbl 2</w:t>
            </w:r>
            <w:r w:rsidR="004E4659">
              <w:rPr>
                <w:color w:val="000000"/>
              </w:rPr>
              <w:t>♣</w:t>
            </w:r>
          </w:p>
        </w:tc>
        <w:tc>
          <w:tcPr>
            <w:tcW w:w="7230" w:type="dxa"/>
            <w:shd w:val="clear" w:color="auto" w:fill="auto"/>
          </w:tcPr>
          <w:p w:rsidR="004E4659" w:rsidRPr="004E4659" w:rsidRDefault="004E4659" w:rsidP="004E4659">
            <w:pPr>
              <w:rPr>
                <w:rFonts w:cs="David"/>
                <w:caps/>
                <w:rtl/>
              </w:rPr>
            </w:pPr>
            <w:r w:rsidRPr="004E4659">
              <w:rPr>
                <w:rFonts w:cs="David"/>
                <w:caps/>
                <w:rtl/>
              </w:rPr>
              <w:t>לא מחייב</w:t>
            </w:r>
            <w:r w:rsidRPr="004E4659">
              <w:rPr>
                <w:rFonts w:cs="David" w:hint="cs"/>
                <w:caps/>
                <w:rtl/>
              </w:rPr>
              <w:t xml:space="preserve"> </w:t>
            </w:r>
            <w:r w:rsidRPr="004E4659">
              <w:rPr>
                <w:rFonts w:cs="David"/>
                <w:caps/>
                <w:rtl/>
              </w:rPr>
              <w:t>אבל יד לא חסרת ערך. טיפוסי:</w:t>
            </w:r>
            <w:r>
              <w:rPr>
                <w:rFonts w:cs="David" w:hint="cs"/>
                <w:caps/>
                <w:rtl/>
              </w:rPr>
              <w:t xml:space="preserve"> </w:t>
            </w:r>
            <w:r>
              <w:rPr>
                <w:color w:val="000000"/>
              </w:rPr>
              <w:t>♠64 ♥J76 ♦43 ♣KQT 986</w:t>
            </w:r>
            <w:r>
              <w:rPr>
                <w:rFonts w:hint="cs"/>
                <w:color w:val="000000"/>
              </w:rPr>
              <w:t xml:space="preserve"> </w:t>
            </w:r>
          </w:p>
        </w:tc>
      </w:tr>
      <w:tr w:rsidR="009821F1" w:rsidRPr="00EB1A24" w:rsidTr="00642D36">
        <w:trPr>
          <w:trHeight w:val="57"/>
        </w:trPr>
        <w:tc>
          <w:tcPr>
            <w:tcW w:w="1751" w:type="dxa"/>
            <w:shd w:val="clear" w:color="auto" w:fill="auto"/>
          </w:tcPr>
          <w:p w:rsidR="009821F1" w:rsidRPr="00542B31" w:rsidRDefault="009821F1" w:rsidP="009821F1">
            <w:pPr>
              <w:pStyle w:val="Bodytext0"/>
              <w:spacing w:before="0" w:after="0" w:line="240" w:lineRule="auto"/>
              <w:rPr>
                <w:rStyle w:val="BodytextExact"/>
              </w:rPr>
            </w:pPr>
            <w:r w:rsidRPr="009821F1">
              <w:rPr>
                <w:rStyle w:val="BodytextExact"/>
              </w:rPr>
              <w:t>1 ♦</w:t>
            </w:r>
            <w:r>
              <w:rPr>
                <w:rStyle w:val="BodytextExact"/>
              </w:rPr>
              <w:t xml:space="preserve"> </w:t>
            </w:r>
            <w:r w:rsidRPr="009821F1">
              <w:rPr>
                <w:rStyle w:val="BodytextExact"/>
              </w:rPr>
              <w:t>Dbl 1NT</w:t>
            </w:r>
          </w:p>
        </w:tc>
        <w:tc>
          <w:tcPr>
            <w:tcW w:w="7230" w:type="dxa"/>
            <w:shd w:val="clear" w:color="auto" w:fill="auto"/>
          </w:tcPr>
          <w:p w:rsidR="009821F1" w:rsidRPr="009821F1" w:rsidRDefault="009821F1" w:rsidP="003A0F36">
            <w:pPr>
              <w:rPr>
                <w:rFonts w:cs="David"/>
                <w:caps/>
                <w:rtl/>
              </w:rPr>
            </w:pPr>
            <w:r w:rsidRPr="009821F1">
              <w:rPr>
                <w:rFonts w:cs="David"/>
                <w:caps/>
              </w:rPr>
              <w:t>HCP</w:t>
            </w:r>
            <w:r w:rsidR="00B05D60">
              <w:rPr>
                <w:rFonts w:cs="David" w:hint="cs"/>
                <w:caps/>
                <w:rtl/>
              </w:rPr>
              <w:t xml:space="preserve"> 6-9</w:t>
            </w:r>
            <w:r w:rsidRPr="009821F1">
              <w:rPr>
                <w:rFonts w:cs="David"/>
                <w:caps/>
                <w:rtl/>
              </w:rPr>
              <w:t xml:space="preserve">, כמעט כאילו </w:t>
            </w:r>
            <w:r w:rsidR="00B05D60">
              <w:rPr>
                <w:rStyle w:val="BodytextExact"/>
              </w:rPr>
              <w:t>double</w:t>
            </w:r>
            <w:r w:rsidRPr="009821F1">
              <w:rPr>
                <w:rFonts w:cs="David"/>
                <w:caps/>
                <w:rtl/>
              </w:rPr>
              <w:t xml:space="preserve"> לא הוכרז. יכול להיות </w:t>
            </w:r>
            <w:r w:rsidR="003A0F36">
              <w:rPr>
                <w:rFonts w:cs="David" w:hint="cs"/>
                <w:caps/>
                <w:rtl/>
              </w:rPr>
              <w:t>עם</w:t>
            </w:r>
            <w:r w:rsidRPr="009821F1">
              <w:rPr>
                <w:rFonts w:cs="David"/>
                <w:caps/>
                <w:rtl/>
              </w:rPr>
              <w:t xml:space="preserve"> סדרת 4 קלפים</w:t>
            </w:r>
            <w:r w:rsidR="003A0F36">
              <w:rPr>
                <w:rFonts w:cs="David" w:hint="cs"/>
                <w:caps/>
                <w:rtl/>
              </w:rPr>
              <w:t xml:space="preserve"> חלשה ב-</w:t>
            </w:r>
            <w:r w:rsidRPr="009821F1">
              <w:rPr>
                <w:rFonts w:cs="David"/>
                <w:caps/>
                <w:rtl/>
              </w:rPr>
              <w:t xml:space="preserve"> </w:t>
            </w:r>
            <w:r w:rsidRPr="009821F1">
              <w:rPr>
                <w:rStyle w:val="BodytextExact"/>
              </w:rPr>
              <w:t>Major</w:t>
            </w:r>
            <w:r w:rsidRPr="009821F1">
              <w:rPr>
                <w:rFonts w:cs="David"/>
                <w:caps/>
                <w:rtl/>
              </w:rPr>
              <w:t>. מינימום</w:t>
            </w:r>
            <w:r w:rsidR="00117DFF">
              <w:rPr>
                <w:rFonts w:cs="David" w:hint="cs"/>
                <w:caps/>
                <w:rtl/>
              </w:rPr>
              <w:t>,</w:t>
            </w:r>
            <w:r w:rsidRPr="009821F1">
              <w:rPr>
                <w:rFonts w:cs="David"/>
                <w:caps/>
                <w:rtl/>
              </w:rPr>
              <w:t xml:space="preserve"> מסוכן מול יריב טוב, אשר עשוי להכפיל</w:t>
            </w:r>
            <w:r>
              <w:rPr>
                <w:rFonts w:cs="David" w:hint="cs"/>
                <w:caps/>
                <w:rtl/>
              </w:rPr>
              <w:t>.</w:t>
            </w:r>
          </w:p>
        </w:tc>
      </w:tr>
      <w:tr w:rsidR="00113F5D" w:rsidRPr="00EB1A24" w:rsidTr="00642D36">
        <w:trPr>
          <w:trHeight w:val="57"/>
        </w:trPr>
        <w:tc>
          <w:tcPr>
            <w:tcW w:w="1751" w:type="dxa"/>
            <w:shd w:val="clear" w:color="auto" w:fill="auto"/>
          </w:tcPr>
          <w:p w:rsidR="00113F5D" w:rsidRPr="00113F5D" w:rsidRDefault="00113F5D" w:rsidP="00113F5D">
            <w:pPr>
              <w:pStyle w:val="Bodytext0"/>
              <w:spacing w:before="0" w:after="0" w:line="240" w:lineRule="auto"/>
              <w:rPr>
                <w:spacing w:val="1"/>
                <w:sz w:val="21"/>
                <w:szCs w:val="21"/>
              </w:rPr>
            </w:pPr>
            <w:r w:rsidRPr="00113F5D">
              <w:rPr>
                <w:spacing w:val="1"/>
                <w:sz w:val="21"/>
                <w:szCs w:val="21"/>
              </w:rPr>
              <w:t>1♣</w:t>
            </w:r>
            <w:r>
              <w:rPr>
                <w:spacing w:val="1"/>
                <w:sz w:val="21"/>
                <w:szCs w:val="21"/>
              </w:rPr>
              <w:t xml:space="preserve"> </w:t>
            </w:r>
            <w:r w:rsidRPr="00113F5D">
              <w:rPr>
                <w:spacing w:val="1"/>
                <w:sz w:val="21"/>
                <w:szCs w:val="21"/>
              </w:rPr>
              <w:t>Dbl 2♦/2♥/ 2♠</w:t>
            </w:r>
          </w:p>
          <w:p w:rsidR="00113F5D" w:rsidRPr="00542B31" w:rsidRDefault="00113F5D" w:rsidP="00113F5D">
            <w:pPr>
              <w:pStyle w:val="Bodytext0"/>
              <w:spacing w:before="0" w:after="0" w:line="240" w:lineRule="auto"/>
              <w:rPr>
                <w:rStyle w:val="BodytextExact"/>
              </w:rPr>
            </w:pPr>
          </w:p>
        </w:tc>
        <w:tc>
          <w:tcPr>
            <w:tcW w:w="7230" w:type="dxa"/>
            <w:shd w:val="clear" w:color="auto" w:fill="auto"/>
          </w:tcPr>
          <w:p w:rsidR="00113F5D" w:rsidRPr="00A20E06" w:rsidRDefault="00A20E06" w:rsidP="00A20E06">
            <w:pPr>
              <w:rPr>
                <w:rFonts w:cs="David"/>
                <w:caps/>
                <w:rtl/>
              </w:rPr>
            </w:pPr>
            <w:r w:rsidRPr="00A20E06">
              <w:rPr>
                <w:rFonts w:cs="David"/>
                <w:caps/>
                <w:rtl/>
              </w:rPr>
              <w:t>לא ממש מחייב, מראה סדרה חזקה של שישה קלפים ויד טובה למדי, כמו להכריז 2 חלש</w:t>
            </w:r>
            <w:r>
              <w:rPr>
                <w:rFonts w:cs="David" w:hint="cs"/>
                <w:caps/>
                <w:rtl/>
              </w:rPr>
              <w:t>-</w:t>
            </w:r>
            <w:r w:rsidRPr="00A20E06">
              <w:rPr>
                <w:rStyle w:val="BodytextExact"/>
              </w:rPr>
              <w:t>weak</w:t>
            </w:r>
            <w:r>
              <w:rPr>
                <w:rFonts w:cs="David"/>
                <w:caps/>
              </w:rPr>
              <w:t xml:space="preserve"> 2</w:t>
            </w:r>
            <w:r w:rsidRPr="00A20E06">
              <w:rPr>
                <w:rFonts w:cs="David"/>
                <w:caps/>
                <w:rtl/>
              </w:rPr>
              <w:t>.</w:t>
            </w:r>
          </w:p>
        </w:tc>
      </w:tr>
      <w:tr w:rsidR="0025678A" w:rsidRPr="00EB1A24" w:rsidTr="00642D36">
        <w:trPr>
          <w:trHeight w:val="57"/>
        </w:trPr>
        <w:tc>
          <w:tcPr>
            <w:tcW w:w="1751" w:type="dxa"/>
            <w:shd w:val="clear" w:color="auto" w:fill="auto"/>
          </w:tcPr>
          <w:p w:rsidR="0025678A" w:rsidRPr="00542B31" w:rsidRDefault="0025678A" w:rsidP="002868FE">
            <w:pPr>
              <w:pStyle w:val="Bodytext0"/>
              <w:shd w:val="clear" w:color="auto" w:fill="auto"/>
              <w:tabs>
                <w:tab w:val="left" w:pos="403"/>
              </w:tabs>
              <w:spacing w:before="0" w:after="0" w:line="240" w:lineRule="auto"/>
              <w:rPr>
                <w:rStyle w:val="BodytextExact"/>
              </w:rPr>
            </w:pPr>
            <w:r>
              <w:rPr>
                <w:rStyle w:val="BodytextExact"/>
              </w:rPr>
              <w:t>1♠</w:t>
            </w:r>
            <w:r w:rsidR="002868FE">
              <w:rPr>
                <w:rStyle w:val="BodytextExact"/>
              </w:rPr>
              <w:t xml:space="preserve"> </w:t>
            </w:r>
            <w:r>
              <w:rPr>
                <w:rStyle w:val="BodytextExact"/>
              </w:rPr>
              <w:t>Dbl 3♣/3♦/ 3♥</w:t>
            </w:r>
          </w:p>
        </w:tc>
        <w:tc>
          <w:tcPr>
            <w:tcW w:w="7230" w:type="dxa"/>
            <w:shd w:val="clear" w:color="auto" w:fill="auto"/>
          </w:tcPr>
          <w:p w:rsidR="0025678A" w:rsidRPr="00D0209E" w:rsidRDefault="00D0209E" w:rsidP="00707794">
            <w:pPr>
              <w:rPr>
                <w:rFonts w:cs="David"/>
                <w:caps/>
                <w:rtl/>
              </w:rPr>
            </w:pPr>
            <w:r w:rsidRPr="00D0209E">
              <w:rPr>
                <w:rFonts w:cs="David"/>
                <w:caps/>
                <w:rtl/>
              </w:rPr>
              <w:t>זהה,</w:t>
            </w:r>
            <w:r w:rsidR="00707794">
              <w:rPr>
                <w:rFonts w:cs="David" w:hint="cs"/>
                <w:caps/>
                <w:rtl/>
              </w:rPr>
              <w:t xml:space="preserve"> </w:t>
            </w:r>
            <w:r w:rsidRPr="00D0209E">
              <w:rPr>
                <w:rFonts w:cs="David"/>
                <w:caps/>
                <w:rtl/>
              </w:rPr>
              <w:t xml:space="preserve">אבל </w:t>
            </w:r>
            <w:r w:rsidR="00707794">
              <w:rPr>
                <w:rFonts w:cs="David" w:hint="cs"/>
                <w:caps/>
                <w:rtl/>
              </w:rPr>
              <w:t>הסדרה</w:t>
            </w:r>
            <w:r w:rsidRPr="00D0209E">
              <w:rPr>
                <w:rFonts w:cs="David"/>
                <w:caps/>
                <w:rtl/>
              </w:rPr>
              <w:t xml:space="preserve"> יכולה להיות באורך</w:t>
            </w:r>
            <w:r>
              <w:rPr>
                <w:rFonts w:cs="David" w:hint="cs"/>
                <w:caps/>
                <w:rtl/>
              </w:rPr>
              <w:t xml:space="preserve"> 7</w:t>
            </w:r>
            <w:r w:rsidRPr="00D0209E">
              <w:rPr>
                <w:rFonts w:cs="David"/>
                <w:caps/>
                <w:rtl/>
              </w:rPr>
              <w:t>. קפיצה בסדרת</w:t>
            </w:r>
            <w:r w:rsidRPr="00D0209E">
              <w:rPr>
                <w:rStyle w:val="BodytextExact"/>
                <w:rtl/>
              </w:rPr>
              <w:t xml:space="preserve"> </w:t>
            </w:r>
            <w:r w:rsidRPr="00D0209E">
              <w:rPr>
                <w:rStyle w:val="BodytextExact"/>
              </w:rPr>
              <w:t>minor</w:t>
            </w:r>
            <w:r w:rsidRPr="00D0209E">
              <w:rPr>
                <w:rFonts w:cs="David"/>
                <w:caps/>
                <w:rtl/>
              </w:rPr>
              <w:t xml:space="preserve">, אפילו ביד </w:t>
            </w:r>
            <w:proofErr w:type="spellStart"/>
            <w:r w:rsidRPr="00D0209E">
              <w:rPr>
                <w:rFonts w:cs="David"/>
                <w:caps/>
                <w:rtl/>
              </w:rPr>
              <w:t>שהיתה</w:t>
            </w:r>
            <w:proofErr w:type="spellEnd"/>
            <w:r w:rsidRPr="00D0209E">
              <w:rPr>
                <w:rFonts w:cs="David"/>
                <w:caps/>
                <w:rtl/>
              </w:rPr>
              <w:t xml:space="preserve"> עוברת</w:t>
            </w:r>
            <w:r w:rsidRPr="00D0209E">
              <w:rPr>
                <w:rStyle w:val="BodytextExact"/>
                <w:rtl/>
              </w:rPr>
              <w:t>-</w:t>
            </w:r>
            <w:r w:rsidRPr="00D0209E">
              <w:rPr>
                <w:rStyle w:val="BodytextExact"/>
              </w:rPr>
              <w:t>pass</w:t>
            </w:r>
            <w:r w:rsidRPr="00D0209E">
              <w:rPr>
                <w:rFonts w:cs="David"/>
                <w:caps/>
                <w:rtl/>
              </w:rPr>
              <w:t xml:space="preserve">, מזמינה </w:t>
            </w:r>
            <w:r>
              <w:rPr>
                <w:rFonts w:cs="David"/>
                <w:caps/>
              </w:rPr>
              <w:t>3</w:t>
            </w:r>
            <w:r w:rsidRPr="00D0209E">
              <w:rPr>
                <w:rFonts w:cs="David"/>
                <w:caps/>
              </w:rPr>
              <w:t>NT</w:t>
            </w:r>
            <w:r w:rsidRPr="00D0209E">
              <w:rPr>
                <w:rFonts w:cs="David"/>
                <w:caps/>
                <w:rtl/>
              </w:rPr>
              <w:t xml:space="preserve">, המחייב סדרה בראשות </w:t>
            </w:r>
            <w:r w:rsidRPr="00D0209E">
              <w:rPr>
                <w:rFonts w:cs="David"/>
                <w:caps/>
              </w:rPr>
              <w:t>AQJ</w:t>
            </w:r>
            <w:r w:rsidRPr="00D0209E">
              <w:rPr>
                <w:rFonts w:cs="David"/>
                <w:caps/>
                <w:rtl/>
              </w:rPr>
              <w:t xml:space="preserve"> או טוב</w:t>
            </w:r>
            <w:r>
              <w:rPr>
                <w:rFonts w:cs="David" w:hint="cs"/>
                <w:caps/>
                <w:rtl/>
              </w:rPr>
              <w:t>ה</w:t>
            </w:r>
            <w:r w:rsidRPr="00D0209E">
              <w:rPr>
                <w:rFonts w:cs="David"/>
                <w:caps/>
                <w:rtl/>
              </w:rPr>
              <w:t xml:space="preserve"> יותר</w:t>
            </w:r>
          </w:p>
        </w:tc>
      </w:tr>
      <w:tr w:rsidR="00B91D74" w:rsidRPr="00EB1A24" w:rsidTr="00642D36">
        <w:trPr>
          <w:trHeight w:val="57"/>
        </w:trPr>
        <w:tc>
          <w:tcPr>
            <w:tcW w:w="1751" w:type="dxa"/>
            <w:shd w:val="clear" w:color="auto" w:fill="auto"/>
          </w:tcPr>
          <w:p w:rsidR="00B91D74" w:rsidRPr="00542B31" w:rsidRDefault="00D600BB" w:rsidP="00D600BB">
            <w:pPr>
              <w:pStyle w:val="Bodytext0"/>
              <w:shd w:val="clear" w:color="auto" w:fill="auto"/>
              <w:tabs>
                <w:tab w:val="left" w:pos="403"/>
              </w:tabs>
              <w:spacing w:before="0" w:after="0" w:line="210" w:lineRule="exact"/>
              <w:rPr>
                <w:rStyle w:val="BodytextExact"/>
              </w:rPr>
            </w:pPr>
            <w:r>
              <w:rPr>
                <w:rStyle w:val="BodytextExact"/>
              </w:rPr>
              <w:t>1♣ Dbl 3♦</w:t>
            </w:r>
          </w:p>
        </w:tc>
        <w:tc>
          <w:tcPr>
            <w:tcW w:w="7230" w:type="dxa"/>
            <w:shd w:val="clear" w:color="auto" w:fill="auto"/>
          </w:tcPr>
          <w:p w:rsidR="00B91D74" w:rsidRPr="00D600BB" w:rsidRDefault="00D600BB" w:rsidP="00D600BB">
            <w:pPr>
              <w:rPr>
                <w:rStyle w:val="BodytextExact"/>
                <w:rtl/>
              </w:rPr>
            </w:pPr>
            <w:r w:rsidRPr="00D600BB">
              <w:rPr>
                <w:rStyle w:val="BodytextExact"/>
              </w:rPr>
              <w:t>Preemptive</w:t>
            </w:r>
            <w:r>
              <w:rPr>
                <w:rStyle w:val="BodytextExact"/>
                <w:rFonts w:hint="cs"/>
                <w:rtl/>
              </w:rPr>
              <w:t xml:space="preserve">, לא </w:t>
            </w:r>
            <w:r w:rsidRPr="00D600BB">
              <w:rPr>
                <w:rFonts w:cs="David" w:hint="cs"/>
                <w:caps/>
                <w:rtl/>
              </w:rPr>
              <w:t>העלאת</w:t>
            </w:r>
            <w:r>
              <w:rPr>
                <w:rStyle w:val="BodytextExact"/>
                <w:rFonts w:hint="cs"/>
                <w:rtl/>
              </w:rPr>
              <w:t xml:space="preserve"> </w:t>
            </w:r>
            <w:r>
              <w:rPr>
                <w:rStyle w:val="BodytextExact"/>
              </w:rPr>
              <w:t>club</w:t>
            </w:r>
            <w:r>
              <w:rPr>
                <w:rStyle w:val="BodytextExact"/>
                <w:rFonts w:hint="cs"/>
                <w:rtl/>
              </w:rPr>
              <w:t xml:space="preserve"> </w:t>
            </w:r>
            <w:r w:rsidRPr="00D600BB">
              <w:rPr>
                <w:rFonts w:cs="David" w:hint="cs"/>
                <w:caps/>
                <w:rtl/>
              </w:rPr>
              <w:t>מחייבת</w:t>
            </w:r>
            <w:r>
              <w:rPr>
                <w:rStyle w:val="BodytextExact"/>
                <w:rFonts w:hint="cs"/>
                <w:rtl/>
              </w:rPr>
              <w:t xml:space="preserve"> </w:t>
            </w:r>
          </w:p>
        </w:tc>
      </w:tr>
      <w:tr w:rsidR="00B91D74" w:rsidRPr="00EB1A24" w:rsidTr="00642D36">
        <w:trPr>
          <w:trHeight w:val="57"/>
        </w:trPr>
        <w:tc>
          <w:tcPr>
            <w:tcW w:w="1751" w:type="dxa"/>
            <w:shd w:val="clear" w:color="auto" w:fill="auto"/>
          </w:tcPr>
          <w:p w:rsidR="00B91D74" w:rsidRPr="00542B31" w:rsidRDefault="00297F43" w:rsidP="00B91D74">
            <w:pPr>
              <w:pStyle w:val="Bodytext0"/>
              <w:spacing w:before="0" w:after="0" w:line="240" w:lineRule="auto"/>
              <w:rPr>
                <w:rStyle w:val="BodytextExact"/>
              </w:rPr>
            </w:pPr>
            <w:r>
              <w:rPr>
                <w:color w:val="000000"/>
              </w:rPr>
              <w:t>1♣/1♦ Dbl 3♥/3♠</w:t>
            </w:r>
          </w:p>
        </w:tc>
        <w:tc>
          <w:tcPr>
            <w:tcW w:w="7230" w:type="dxa"/>
            <w:shd w:val="clear" w:color="auto" w:fill="auto"/>
          </w:tcPr>
          <w:p w:rsidR="00B91D74" w:rsidRPr="00297F43" w:rsidRDefault="00297F43" w:rsidP="00444139">
            <w:pPr>
              <w:rPr>
                <w:rFonts w:cs="David"/>
                <w:caps/>
                <w:rtl/>
              </w:rPr>
            </w:pPr>
            <w:r w:rsidRPr="00297F43">
              <w:rPr>
                <w:rFonts w:cs="David" w:hint="cs"/>
                <w:caps/>
                <w:rtl/>
              </w:rPr>
              <w:t>תגובת</w:t>
            </w:r>
            <w:r w:rsidRPr="00297F43">
              <w:rPr>
                <w:rStyle w:val="BodytextExact"/>
                <w:rFonts w:hint="cs"/>
                <w:rtl/>
              </w:rPr>
              <w:t xml:space="preserve"> </w:t>
            </w:r>
            <w:r w:rsidRPr="00297F43">
              <w:rPr>
                <w:rStyle w:val="BodytextExact"/>
              </w:rPr>
              <w:t>Preemptive</w:t>
            </w:r>
            <w:r>
              <w:rPr>
                <w:rFonts w:cs="David" w:hint="cs"/>
                <w:caps/>
                <w:rtl/>
              </w:rPr>
              <w:t xml:space="preserve">, לא הכרזת </w:t>
            </w:r>
            <w:r w:rsidRPr="00297F43">
              <w:rPr>
                <w:rStyle w:val="BodytextExact"/>
              </w:rPr>
              <w:t>Splinter</w:t>
            </w:r>
          </w:p>
        </w:tc>
      </w:tr>
    </w:tbl>
    <w:p w:rsidR="004933A7" w:rsidRDefault="004933A7">
      <w:pPr>
        <w:rPr>
          <w:rtl/>
        </w:rPr>
      </w:pPr>
    </w:p>
    <w:p w:rsidR="00642D36" w:rsidRPr="000747F0" w:rsidRDefault="000747F0" w:rsidP="000747F0">
      <w:pPr>
        <w:jc w:val="center"/>
        <w:rPr>
          <w:rFonts w:cs="David"/>
          <w:b/>
          <w:bCs/>
          <w:u w:val="single"/>
        </w:rPr>
      </w:pPr>
      <w:r w:rsidRPr="000747F0">
        <w:rPr>
          <w:rFonts w:cs="David" w:hint="cs"/>
          <w:b/>
          <w:bCs/>
          <w:u w:val="single"/>
          <w:rtl/>
        </w:rPr>
        <w:t xml:space="preserve">הכרזות </w:t>
      </w:r>
      <w:r w:rsidRPr="000747F0">
        <w:rPr>
          <w:rFonts w:cs="David"/>
          <w:b/>
          <w:bCs/>
          <w:u w:val="single"/>
        </w:rPr>
        <w:t>Re-Double</w:t>
      </w:r>
    </w:p>
    <w:p w:rsidR="00642D36" w:rsidRDefault="00642D36"/>
    <w:tbl>
      <w:tblPr>
        <w:bidiVisual/>
        <w:tblW w:w="898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2381"/>
        <w:gridCol w:w="6600"/>
      </w:tblGrid>
      <w:tr w:rsidR="00B91D74" w:rsidRPr="00EB1A24" w:rsidTr="00642D36">
        <w:trPr>
          <w:trHeight w:val="57"/>
        </w:trPr>
        <w:tc>
          <w:tcPr>
            <w:tcW w:w="2381" w:type="dxa"/>
            <w:shd w:val="clear" w:color="auto" w:fill="auto"/>
          </w:tcPr>
          <w:p w:rsidR="00B91D74" w:rsidRPr="00EB1A24" w:rsidRDefault="004933A7" w:rsidP="00C97E4B">
            <w:pPr>
              <w:pStyle w:val="Tablecaption0"/>
              <w:shd w:val="clear" w:color="auto" w:fill="auto"/>
              <w:spacing w:line="240" w:lineRule="auto"/>
              <w:rPr>
                <w:rFonts w:cs="David"/>
                <w:b/>
                <w:bCs/>
                <w:caps/>
                <w:rtl/>
              </w:rPr>
            </w:pPr>
            <w:r>
              <w:rPr>
                <w:color w:val="000000"/>
              </w:rPr>
              <w:t xml:space="preserve">South </w:t>
            </w:r>
            <w:r w:rsidR="00C97E4B">
              <w:rPr>
                <w:color w:val="000000"/>
              </w:rPr>
              <w:t>We</w:t>
            </w:r>
            <w:r>
              <w:rPr>
                <w:color w:val="000000"/>
              </w:rPr>
              <w:t xml:space="preserve">st North </w:t>
            </w:r>
            <w:r w:rsidR="00C97E4B">
              <w:rPr>
                <w:color w:val="000000"/>
              </w:rPr>
              <w:t>Ea</w:t>
            </w:r>
            <w:r>
              <w:rPr>
                <w:color w:val="000000"/>
              </w:rPr>
              <w:t>st</w:t>
            </w:r>
          </w:p>
        </w:tc>
        <w:tc>
          <w:tcPr>
            <w:tcW w:w="6600" w:type="dxa"/>
            <w:shd w:val="clear" w:color="auto" w:fill="auto"/>
            <w:vAlign w:val="center"/>
          </w:tcPr>
          <w:p w:rsidR="00B91D74" w:rsidRPr="00EB1A24" w:rsidRDefault="0003642D" w:rsidP="00C97E4B">
            <w:pPr>
              <w:jc w:val="center"/>
              <w:rPr>
                <w:rFonts w:cs="David"/>
                <w:b/>
                <w:bCs/>
                <w:caps/>
                <w:rtl/>
              </w:rPr>
            </w:pPr>
            <w:r>
              <w:rPr>
                <w:rFonts w:cs="David" w:hint="cs"/>
                <w:b/>
                <w:bCs/>
                <w:caps/>
                <w:rtl/>
              </w:rPr>
              <w:t xml:space="preserve">פירוט הכרזות </w:t>
            </w:r>
            <w:r w:rsidR="00C97E4B">
              <w:rPr>
                <w:rFonts w:cs="David" w:hint="cs"/>
                <w:b/>
                <w:bCs/>
                <w:caps/>
                <w:rtl/>
              </w:rPr>
              <w:t>מזרח</w:t>
            </w:r>
          </w:p>
        </w:tc>
      </w:tr>
      <w:tr w:rsidR="0003642D" w:rsidRPr="00EB1A24" w:rsidTr="00642D36">
        <w:trPr>
          <w:trHeight w:val="559"/>
        </w:trPr>
        <w:tc>
          <w:tcPr>
            <w:tcW w:w="2381" w:type="dxa"/>
            <w:shd w:val="clear" w:color="auto" w:fill="auto"/>
          </w:tcPr>
          <w:p w:rsidR="0003642D" w:rsidRPr="00542B31" w:rsidRDefault="0003642D" w:rsidP="004933A7">
            <w:pPr>
              <w:pStyle w:val="Bodytext0"/>
              <w:spacing w:before="0" w:after="0" w:line="240" w:lineRule="auto"/>
              <w:rPr>
                <w:rStyle w:val="BodytextExact"/>
              </w:rPr>
            </w:pPr>
            <w:r>
              <w:t>1♠ Dbl</w:t>
            </w:r>
            <w:r>
              <w:tab/>
            </w:r>
            <w:proofErr w:type="spellStart"/>
            <w:r>
              <w:t>Rdbl</w:t>
            </w:r>
            <w:proofErr w:type="spellEnd"/>
            <w:r>
              <w:t xml:space="preserve"> P</w:t>
            </w:r>
          </w:p>
          <w:p w:rsidR="0003642D" w:rsidRPr="00542B31" w:rsidRDefault="0003642D" w:rsidP="004933A7">
            <w:pPr>
              <w:bidi w:val="0"/>
              <w:rPr>
                <w:rStyle w:val="BodytextExact"/>
              </w:rPr>
            </w:pPr>
            <w:r w:rsidRPr="004933A7">
              <w:rPr>
                <w:rFonts w:eastAsia="Courier New"/>
                <w:color w:val="000000"/>
                <w:sz w:val="23"/>
                <w:szCs w:val="23"/>
              </w:rPr>
              <w:t>P</w:t>
            </w:r>
            <w:r>
              <w:rPr>
                <w:rFonts w:eastAsia="Courier New"/>
                <w:color w:val="000000"/>
                <w:sz w:val="23"/>
                <w:szCs w:val="23"/>
              </w:rPr>
              <w:t xml:space="preserve"> </w:t>
            </w:r>
            <w:r w:rsidRPr="004933A7">
              <w:rPr>
                <w:rFonts w:eastAsia="Courier New"/>
                <w:color w:val="000000"/>
                <w:sz w:val="23"/>
                <w:szCs w:val="23"/>
              </w:rPr>
              <w:t>2♣</w:t>
            </w:r>
            <w:r>
              <w:rPr>
                <w:rFonts w:eastAsia="Courier New"/>
                <w:color w:val="000000"/>
                <w:sz w:val="23"/>
                <w:szCs w:val="23"/>
              </w:rPr>
              <w:t xml:space="preserve"> </w:t>
            </w:r>
            <w:r w:rsidRPr="004933A7">
              <w:rPr>
                <w:rFonts w:eastAsia="Courier New"/>
                <w:color w:val="000000"/>
                <w:sz w:val="23"/>
                <w:szCs w:val="23"/>
              </w:rPr>
              <w:t>2♠</w:t>
            </w:r>
          </w:p>
        </w:tc>
        <w:tc>
          <w:tcPr>
            <w:tcW w:w="6600" w:type="dxa"/>
            <w:shd w:val="clear" w:color="auto" w:fill="auto"/>
            <w:vAlign w:val="center"/>
          </w:tcPr>
          <w:p w:rsidR="0003642D" w:rsidRPr="0003642D" w:rsidRDefault="0003642D" w:rsidP="0003642D">
            <w:pPr>
              <w:rPr>
                <w:rFonts w:cs="David"/>
                <w:caps/>
                <w:rtl/>
              </w:rPr>
            </w:pPr>
            <w:r w:rsidRPr="0003642D">
              <w:rPr>
                <w:rFonts w:cs="David" w:hint="cs"/>
                <w:caps/>
                <w:rtl/>
              </w:rPr>
              <w:t xml:space="preserve">העלאת 10-12 </w:t>
            </w:r>
            <w:proofErr w:type="spellStart"/>
            <w:r w:rsidRPr="0003642D">
              <w:rPr>
                <w:rFonts w:cs="David" w:hint="cs"/>
                <w:caps/>
                <w:rtl/>
              </w:rPr>
              <w:t>נק</w:t>
            </w:r>
            <w:proofErr w:type="spellEnd"/>
            <w:r w:rsidRPr="0003642D">
              <w:rPr>
                <w:rFonts w:cs="David" w:hint="cs"/>
                <w:caps/>
                <w:rtl/>
              </w:rPr>
              <w:t>', ייתכנו 3 קלפים בשליט</w:t>
            </w:r>
          </w:p>
        </w:tc>
      </w:tr>
      <w:tr w:rsidR="0003642D" w:rsidRPr="00EB1A24" w:rsidTr="00642D36">
        <w:trPr>
          <w:trHeight w:val="582"/>
        </w:trPr>
        <w:tc>
          <w:tcPr>
            <w:tcW w:w="2381" w:type="dxa"/>
            <w:shd w:val="clear" w:color="auto" w:fill="auto"/>
          </w:tcPr>
          <w:p w:rsidR="0003642D" w:rsidRPr="004933A7" w:rsidRDefault="0003642D" w:rsidP="004933A7">
            <w:pPr>
              <w:bidi w:val="0"/>
              <w:rPr>
                <w:rFonts w:eastAsia="Courier New"/>
                <w:color w:val="000000"/>
                <w:sz w:val="23"/>
                <w:szCs w:val="23"/>
                <w:rtl/>
              </w:rPr>
            </w:pPr>
            <w:r>
              <w:t>1♠ Dbl</w:t>
            </w:r>
            <w:r>
              <w:rPr>
                <w:sz w:val="23"/>
                <w:szCs w:val="23"/>
              </w:rPr>
              <w:tab/>
            </w:r>
            <w:proofErr w:type="spellStart"/>
            <w:r>
              <w:t>Rdbl</w:t>
            </w:r>
            <w:proofErr w:type="spellEnd"/>
            <w:r>
              <w:t xml:space="preserve"> P</w:t>
            </w:r>
          </w:p>
          <w:p w:rsidR="0003642D" w:rsidRPr="004933A7" w:rsidRDefault="0003642D" w:rsidP="004933A7">
            <w:pPr>
              <w:bidi w:val="0"/>
              <w:rPr>
                <w:rFonts w:eastAsia="Courier New"/>
                <w:color w:val="000000"/>
                <w:sz w:val="23"/>
                <w:szCs w:val="23"/>
                <w:rtl/>
              </w:rPr>
            </w:pPr>
            <w:r>
              <w:t>P 2♣  3♠</w:t>
            </w:r>
          </w:p>
        </w:tc>
        <w:tc>
          <w:tcPr>
            <w:tcW w:w="6600" w:type="dxa"/>
            <w:shd w:val="clear" w:color="auto" w:fill="auto"/>
          </w:tcPr>
          <w:p w:rsidR="0003642D" w:rsidRPr="0003642D" w:rsidRDefault="0003642D" w:rsidP="0003642D">
            <w:pPr>
              <w:rPr>
                <w:rFonts w:cs="David"/>
                <w:caps/>
                <w:rtl/>
              </w:rPr>
            </w:pPr>
            <w:r w:rsidRPr="0003642D">
              <w:rPr>
                <w:rFonts w:cs="David"/>
                <w:caps/>
                <w:rtl/>
              </w:rPr>
              <w:t xml:space="preserve">העלאת </w:t>
            </w:r>
            <w:r w:rsidRPr="0003642D">
              <w:rPr>
                <w:color w:val="000000"/>
                <w:sz w:val="23"/>
                <w:szCs w:val="23"/>
              </w:rPr>
              <w:t>limit</w:t>
            </w:r>
            <w:r w:rsidRPr="0003642D">
              <w:rPr>
                <w:rFonts w:cs="David"/>
                <w:caps/>
                <w:rtl/>
              </w:rPr>
              <w:t xml:space="preserve"> טובה, 4 או יותר קלפים בסדרת השליט, לא מחייבת</w:t>
            </w:r>
          </w:p>
        </w:tc>
      </w:tr>
      <w:tr w:rsidR="0003642D" w:rsidRPr="00EB1A24" w:rsidTr="00642D36">
        <w:trPr>
          <w:trHeight w:val="582"/>
        </w:trPr>
        <w:tc>
          <w:tcPr>
            <w:tcW w:w="2381" w:type="dxa"/>
            <w:shd w:val="clear" w:color="auto" w:fill="auto"/>
          </w:tcPr>
          <w:p w:rsidR="0003642D" w:rsidRPr="004933A7" w:rsidRDefault="0003642D" w:rsidP="004933A7">
            <w:pPr>
              <w:bidi w:val="0"/>
              <w:rPr>
                <w:rFonts w:eastAsia="Courier New"/>
                <w:color w:val="000000"/>
                <w:sz w:val="23"/>
                <w:szCs w:val="23"/>
                <w:rtl/>
              </w:rPr>
            </w:pPr>
            <w:r>
              <w:t>1♣ Dbl</w:t>
            </w:r>
            <w:r>
              <w:rPr>
                <w:sz w:val="23"/>
                <w:szCs w:val="23"/>
              </w:rPr>
              <w:tab/>
            </w:r>
            <w:proofErr w:type="spellStart"/>
            <w:r>
              <w:t>Rdbl</w:t>
            </w:r>
            <w:proofErr w:type="spellEnd"/>
            <w:r>
              <w:t xml:space="preserve"> P</w:t>
            </w:r>
          </w:p>
          <w:p w:rsidR="0003642D" w:rsidRPr="004933A7" w:rsidRDefault="0003642D" w:rsidP="004933A7">
            <w:pPr>
              <w:bidi w:val="0"/>
              <w:rPr>
                <w:rFonts w:eastAsia="Courier New"/>
                <w:color w:val="000000"/>
                <w:sz w:val="23"/>
                <w:szCs w:val="23"/>
                <w:rtl/>
              </w:rPr>
            </w:pPr>
            <w:r>
              <w:t>P 2♣ 2♥</w:t>
            </w:r>
          </w:p>
        </w:tc>
        <w:tc>
          <w:tcPr>
            <w:tcW w:w="6600" w:type="dxa"/>
            <w:shd w:val="clear" w:color="auto" w:fill="auto"/>
          </w:tcPr>
          <w:p w:rsidR="0003642D" w:rsidRPr="00C326E1" w:rsidRDefault="00C326E1" w:rsidP="00C326E1">
            <w:pPr>
              <w:rPr>
                <w:rFonts w:cs="David"/>
                <w:caps/>
                <w:rtl/>
              </w:rPr>
            </w:pPr>
            <w:r w:rsidRPr="00C326E1">
              <w:rPr>
                <w:rFonts w:cs="David"/>
                <w:caps/>
                <w:rtl/>
              </w:rPr>
              <w:t>מחייב, לנוכח הכרזת ה-</w:t>
            </w:r>
            <w:r w:rsidRPr="00C326E1">
              <w:rPr>
                <w:color w:val="000000"/>
                <w:sz w:val="23"/>
                <w:szCs w:val="23"/>
              </w:rPr>
              <w:t>re-double</w:t>
            </w:r>
          </w:p>
        </w:tc>
      </w:tr>
      <w:tr w:rsidR="0003642D" w:rsidRPr="00EB1A24" w:rsidTr="00642D36">
        <w:trPr>
          <w:trHeight w:val="582"/>
        </w:trPr>
        <w:tc>
          <w:tcPr>
            <w:tcW w:w="2381" w:type="dxa"/>
            <w:shd w:val="clear" w:color="auto" w:fill="auto"/>
          </w:tcPr>
          <w:p w:rsidR="0003642D" w:rsidRPr="004933A7" w:rsidRDefault="0003642D" w:rsidP="00832973">
            <w:pPr>
              <w:bidi w:val="0"/>
              <w:rPr>
                <w:rFonts w:eastAsia="Courier New"/>
                <w:color w:val="000000"/>
                <w:sz w:val="23"/>
                <w:szCs w:val="23"/>
                <w:rtl/>
              </w:rPr>
            </w:pPr>
            <w:r>
              <w:t>1♥ Dbl</w:t>
            </w:r>
            <w:r>
              <w:rPr>
                <w:sz w:val="23"/>
                <w:szCs w:val="23"/>
              </w:rPr>
              <w:tab/>
            </w:r>
            <w:proofErr w:type="spellStart"/>
            <w:r>
              <w:t>Rdbl</w:t>
            </w:r>
            <w:proofErr w:type="spellEnd"/>
            <w:r>
              <w:t xml:space="preserve"> P</w:t>
            </w:r>
          </w:p>
          <w:p w:rsidR="0003642D" w:rsidRPr="004933A7" w:rsidRDefault="0003642D" w:rsidP="00832973">
            <w:pPr>
              <w:bidi w:val="0"/>
              <w:rPr>
                <w:rFonts w:eastAsia="Courier New"/>
                <w:color w:val="000000"/>
                <w:sz w:val="23"/>
                <w:szCs w:val="23"/>
                <w:rtl/>
              </w:rPr>
            </w:pPr>
            <w:r>
              <w:t>P 2♣ 2NT</w:t>
            </w:r>
          </w:p>
        </w:tc>
        <w:tc>
          <w:tcPr>
            <w:tcW w:w="6600" w:type="dxa"/>
            <w:shd w:val="clear" w:color="auto" w:fill="auto"/>
          </w:tcPr>
          <w:p w:rsidR="0003642D" w:rsidRPr="00C326E1" w:rsidRDefault="00C326E1" w:rsidP="00C326E1">
            <w:pPr>
              <w:rPr>
                <w:rFonts w:cs="David"/>
                <w:caps/>
                <w:rtl/>
              </w:rPr>
            </w:pPr>
            <w:r w:rsidRPr="00C326E1">
              <w:rPr>
                <w:rFonts w:cs="David"/>
                <w:caps/>
                <w:rtl/>
              </w:rPr>
              <w:t>מחייב. עם</w:t>
            </w:r>
            <w:r>
              <w:rPr>
                <w:rFonts w:cs="David" w:hint="cs"/>
                <w:caps/>
                <w:rtl/>
              </w:rPr>
              <w:t xml:space="preserve"> </w:t>
            </w:r>
            <w:r w:rsidRPr="00C326E1">
              <w:rPr>
                <w:rFonts w:cs="David"/>
                <w:caps/>
                <w:rtl/>
              </w:rPr>
              <w:t xml:space="preserve"> </w:t>
            </w:r>
            <w:r w:rsidRPr="00C326E1">
              <w:rPr>
                <w:rFonts w:cs="David"/>
                <w:caps/>
              </w:rPr>
              <w:t>HCP</w:t>
            </w:r>
            <w:r>
              <w:rPr>
                <w:rFonts w:cs="David" w:hint="cs"/>
                <w:caps/>
                <w:rtl/>
              </w:rPr>
              <w:t xml:space="preserve"> 11-12 </w:t>
            </w:r>
            <w:r w:rsidRPr="00C326E1">
              <w:rPr>
                <w:rFonts w:cs="David"/>
                <w:caps/>
                <w:rtl/>
              </w:rPr>
              <w:t xml:space="preserve">, מעבר </w:t>
            </w:r>
            <w:r w:rsidRPr="00C326E1">
              <w:rPr>
                <w:color w:val="000000"/>
                <w:sz w:val="23"/>
                <w:szCs w:val="23"/>
              </w:rPr>
              <w:t>pass</w:t>
            </w:r>
            <w:r>
              <w:rPr>
                <w:rFonts w:cs="David" w:hint="cs"/>
                <w:caps/>
                <w:rtl/>
              </w:rPr>
              <w:t xml:space="preserve"> (</w:t>
            </w:r>
            <w:r w:rsidRPr="00C326E1">
              <w:rPr>
                <w:rFonts w:cs="David"/>
                <w:caps/>
                <w:rtl/>
              </w:rPr>
              <w:t xml:space="preserve">מחייב) והכרז </w:t>
            </w:r>
            <w:r>
              <w:rPr>
                <w:rFonts w:cs="David"/>
                <w:caps/>
              </w:rPr>
              <w:t>2</w:t>
            </w:r>
            <w:r w:rsidRPr="00C326E1">
              <w:rPr>
                <w:rFonts w:cs="David"/>
                <w:caps/>
              </w:rPr>
              <w:t>NT</w:t>
            </w:r>
            <w:r w:rsidRPr="00C326E1">
              <w:rPr>
                <w:rFonts w:cs="David"/>
                <w:caps/>
                <w:rtl/>
              </w:rPr>
              <w:br/>
              <w:t>בסיבוב הבא (לא מחייב).</w:t>
            </w:r>
          </w:p>
        </w:tc>
      </w:tr>
      <w:tr w:rsidR="0003642D" w:rsidRPr="00EB1A24" w:rsidTr="00642D36">
        <w:trPr>
          <w:trHeight w:val="582"/>
        </w:trPr>
        <w:tc>
          <w:tcPr>
            <w:tcW w:w="2381" w:type="dxa"/>
            <w:shd w:val="clear" w:color="auto" w:fill="auto"/>
          </w:tcPr>
          <w:p w:rsidR="0003642D" w:rsidRDefault="0003642D" w:rsidP="00C94A68">
            <w:pPr>
              <w:bidi w:val="0"/>
            </w:pPr>
            <w:r w:rsidRPr="00C94A68">
              <w:t xml:space="preserve">1♥ Dbl </w:t>
            </w:r>
            <w:proofErr w:type="spellStart"/>
            <w:r w:rsidRPr="00C94A68">
              <w:t>Rdbl</w:t>
            </w:r>
            <w:proofErr w:type="spellEnd"/>
            <w:r w:rsidRPr="00C94A68">
              <w:t xml:space="preserve"> 2♣</w:t>
            </w:r>
          </w:p>
          <w:p w:rsidR="0003642D" w:rsidRDefault="0003642D" w:rsidP="00832973">
            <w:pPr>
              <w:bidi w:val="0"/>
            </w:pPr>
            <w:r>
              <w:rPr>
                <w:color w:val="000000"/>
              </w:rPr>
              <w:t xml:space="preserve">P </w:t>
            </w:r>
            <w:proofErr w:type="spellStart"/>
            <w:r>
              <w:rPr>
                <w:color w:val="000000"/>
              </w:rPr>
              <w:t>P</w:t>
            </w:r>
            <w:proofErr w:type="spellEnd"/>
            <w:r>
              <w:rPr>
                <w:color w:val="000000"/>
              </w:rPr>
              <w:t xml:space="preserve"> 2NT</w:t>
            </w:r>
          </w:p>
        </w:tc>
        <w:tc>
          <w:tcPr>
            <w:tcW w:w="6600" w:type="dxa"/>
            <w:shd w:val="clear" w:color="auto" w:fill="auto"/>
          </w:tcPr>
          <w:p w:rsidR="0003642D" w:rsidRPr="0052327E" w:rsidRDefault="0052327E" w:rsidP="0052327E">
            <w:pPr>
              <w:rPr>
                <w:rFonts w:cs="David"/>
                <w:caps/>
                <w:rtl/>
              </w:rPr>
            </w:pPr>
            <w:r w:rsidRPr="0052327E">
              <w:rPr>
                <w:rFonts w:cs="David"/>
                <w:caps/>
                <w:rtl/>
              </w:rPr>
              <w:t>לא מחייב, כי המכרז יסתיים אם ה-</w:t>
            </w:r>
            <w:r w:rsidRPr="0052327E">
              <w:rPr>
                <w:color w:val="000000"/>
                <w:sz w:val="23"/>
                <w:szCs w:val="23"/>
              </w:rPr>
              <w:t>re</w:t>
            </w:r>
            <w:r w:rsidR="00C97E4B">
              <w:rPr>
                <w:color w:val="000000"/>
                <w:sz w:val="23"/>
                <w:szCs w:val="23"/>
              </w:rPr>
              <w:t>-</w:t>
            </w:r>
            <w:proofErr w:type="spellStart"/>
            <w:r w:rsidRPr="0052327E">
              <w:rPr>
                <w:color w:val="000000"/>
                <w:sz w:val="23"/>
                <w:szCs w:val="23"/>
              </w:rPr>
              <w:t>doubler</w:t>
            </w:r>
            <w:proofErr w:type="spellEnd"/>
            <w:r>
              <w:rPr>
                <w:rFonts w:hint="cs"/>
                <w:color w:val="000000"/>
                <w:sz w:val="23"/>
                <w:szCs w:val="23"/>
                <w:rtl/>
              </w:rPr>
              <w:t xml:space="preserve"> </w:t>
            </w:r>
            <w:r w:rsidRPr="0052327E">
              <w:rPr>
                <w:rFonts w:cs="David"/>
                <w:caps/>
                <w:rtl/>
              </w:rPr>
              <w:t>עובר</w:t>
            </w:r>
          </w:p>
        </w:tc>
      </w:tr>
      <w:tr w:rsidR="0003642D" w:rsidRPr="00EB1A24" w:rsidTr="00642D36">
        <w:trPr>
          <w:trHeight w:val="589"/>
        </w:trPr>
        <w:tc>
          <w:tcPr>
            <w:tcW w:w="2381" w:type="dxa"/>
            <w:shd w:val="clear" w:color="auto" w:fill="auto"/>
          </w:tcPr>
          <w:p w:rsidR="0003642D" w:rsidRDefault="0003642D" w:rsidP="00C94A68">
            <w:pPr>
              <w:pStyle w:val="Bodytext0"/>
              <w:shd w:val="clear" w:color="auto" w:fill="auto"/>
              <w:spacing w:before="0" w:after="0" w:line="283" w:lineRule="exact"/>
              <w:ind w:left="40"/>
              <w:rPr>
                <w:color w:val="000000"/>
              </w:rPr>
            </w:pPr>
            <w:r>
              <w:rPr>
                <w:color w:val="000000"/>
              </w:rPr>
              <w:t>1♣ Dbl 1♠ P</w:t>
            </w:r>
          </w:p>
          <w:p w:rsidR="0003642D" w:rsidRDefault="0003642D" w:rsidP="00832973">
            <w:pPr>
              <w:bidi w:val="0"/>
              <w:rPr>
                <w:color w:val="000000"/>
              </w:rPr>
            </w:pPr>
            <w:r>
              <w:rPr>
                <w:color w:val="000000"/>
              </w:rPr>
              <w:t>2♠ P 3♣</w:t>
            </w:r>
          </w:p>
        </w:tc>
        <w:tc>
          <w:tcPr>
            <w:tcW w:w="6600" w:type="dxa"/>
            <w:shd w:val="clear" w:color="auto" w:fill="auto"/>
          </w:tcPr>
          <w:p w:rsidR="0003642D" w:rsidRPr="00442EAC" w:rsidRDefault="00442EAC" w:rsidP="00524A3D">
            <w:pPr>
              <w:rPr>
                <w:rFonts w:cs="David"/>
                <w:caps/>
                <w:rtl/>
              </w:rPr>
            </w:pPr>
            <w:r w:rsidRPr="00442EAC">
              <w:rPr>
                <w:rFonts w:cs="David"/>
                <w:caps/>
                <w:rtl/>
              </w:rPr>
              <w:t>לא מחייב, על רקע הכישלון ל-</w:t>
            </w:r>
            <w:r w:rsidRPr="00442EAC">
              <w:rPr>
                <w:color w:val="000000"/>
                <w:sz w:val="23"/>
                <w:szCs w:val="23"/>
              </w:rPr>
              <w:t>re</w:t>
            </w:r>
            <w:r w:rsidR="00C97E4B">
              <w:rPr>
                <w:color w:val="000000"/>
                <w:sz w:val="23"/>
                <w:szCs w:val="23"/>
              </w:rPr>
              <w:t>-</w:t>
            </w:r>
            <w:r w:rsidRPr="00442EAC">
              <w:rPr>
                <w:color w:val="000000"/>
                <w:sz w:val="23"/>
                <w:szCs w:val="23"/>
              </w:rPr>
              <w:t>double</w:t>
            </w:r>
            <w:r w:rsidRPr="00442EAC">
              <w:rPr>
                <w:rFonts w:cs="David"/>
                <w:caps/>
                <w:rtl/>
              </w:rPr>
              <w:t>. לא חלש, יכול</w:t>
            </w:r>
            <w:r>
              <w:rPr>
                <w:rFonts w:cs="David" w:hint="cs"/>
                <w:caps/>
                <w:rtl/>
              </w:rPr>
              <w:t xml:space="preserve"> </w:t>
            </w:r>
            <w:r w:rsidRPr="00442EAC">
              <w:rPr>
                <w:rFonts w:cs="David"/>
                <w:caps/>
                <w:rtl/>
              </w:rPr>
              <w:t>להיות עם 11 נקודות. הדבר אינו מצביע על הכרזת</w:t>
            </w:r>
            <w:r w:rsidRPr="00442EAC">
              <w:rPr>
                <w:color w:val="000000"/>
                <w:sz w:val="23"/>
                <w:szCs w:val="23"/>
                <w:rtl/>
              </w:rPr>
              <w:t xml:space="preserve"> </w:t>
            </w:r>
            <w:r w:rsidRPr="00442EAC">
              <w:rPr>
                <w:color w:val="000000"/>
                <w:sz w:val="23"/>
                <w:szCs w:val="23"/>
              </w:rPr>
              <w:t>spade</w:t>
            </w:r>
            <w:r w:rsidRPr="00442EAC">
              <w:rPr>
                <w:rFonts w:cs="David"/>
                <w:caps/>
                <w:rtl/>
              </w:rPr>
              <w:t>. כנראה 4-4 בשתי סדרות.</w:t>
            </w:r>
          </w:p>
        </w:tc>
      </w:tr>
    </w:tbl>
    <w:p w:rsidR="00664BDE" w:rsidRDefault="00664BDE">
      <w:pPr>
        <w:rPr>
          <w:rFonts w:cs="David"/>
          <w:rtl/>
        </w:rPr>
      </w:pPr>
    </w:p>
    <w:p w:rsidR="00042BAE" w:rsidRDefault="00042BAE">
      <w:pPr>
        <w:rPr>
          <w:rFonts w:cs="David"/>
          <w:rtl/>
        </w:rPr>
      </w:pPr>
    </w:p>
    <w:p w:rsidR="00EE4CC0" w:rsidRDefault="00EE4CC0">
      <w:pPr>
        <w:rPr>
          <w:rFonts w:cs="David"/>
          <w:rtl/>
        </w:rPr>
      </w:pPr>
    </w:p>
    <w:p w:rsidR="000747F0" w:rsidRDefault="00042BAE" w:rsidP="00042BAE">
      <w:pPr>
        <w:jc w:val="center"/>
        <w:rPr>
          <w:rFonts w:cs="David"/>
          <w:b/>
          <w:bCs/>
          <w:u w:val="single"/>
          <w:rtl/>
        </w:rPr>
      </w:pPr>
      <w:r w:rsidRPr="00042BAE">
        <w:rPr>
          <w:rFonts w:cs="David"/>
          <w:b/>
          <w:bCs/>
          <w:u w:val="single"/>
          <w:rtl/>
        </w:rPr>
        <w:lastRenderedPageBreak/>
        <w:t>תקציר של מרבית ההסכמים המקובלים אחרי</w:t>
      </w:r>
      <w:r w:rsidRPr="00042BAE">
        <w:rPr>
          <w:rFonts w:cs="David" w:hint="cs"/>
          <w:b/>
          <w:bCs/>
          <w:u w:val="single"/>
          <w:rtl/>
        </w:rPr>
        <w:t xml:space="preserve"> </w:t>
      </w:r>
      <w:r w:rsidRPr="00042BAE">
        <w:rPr>
          <w:rFonts w:cs="David"/>
          <w:b/>
          <w:bCs/>
          <w:u w:val="single"/>
        </w:rPr>
        <w:t>Takeout Double</w:t>
      </w:r>
    </w:p>
    <w:p w:rsidR="00D5173B" w:rsidRPr="00042BAE" w:rsidRDefault="00D5173B" w:rsidP="00042BAE">
      <w:pPr>
        <w:jc w:val="center"/>
        <w:rPr>
          <w:rFonts w:cs="David"/>
          <w:b/>
          <w:bCs/>
          <w:u w:val="single"/>
        </w:rPr>
      </w:pPr>
    </w:p>
    <w:tbl>
      <w:tblPr>
        <w:bidiVisual/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3895"/>
        <w:gridCol w:w="3526"/>
      </w:tblGrid>
      <w:tr w:rsidR="00042BAE" w:rsidRPr="00EB1A24" w:rsidTr="00D5173B">
        <w:trPr>
          <w:trHeight w:val="57"/>
        </w:trPr>
        <w:tc>
          <w:tcPr>
            <w:tcW w:w="0" w:type="auto"/>
            <w:shd w:val="clear" w:color="auto" w:fill="auto"/>
            <w:vAlign w:val="center"/>
          </w:tcPr>
          <w:p w:rsidR="00042BAE" w:rsidRPr="00EB1A24" w:rsidRDefault="00042BAE" w:rsidP="00042BAE">
            <w:pPr>
              <w:pStyle w:val="Tablecaption0"/>
              <w:shd w:val="clear" w:color="auto" w:fill="auto"/>
              <w:bidi/>
              <w:spacing w:line="240" w:lineRule="auto"/>
              <w:rPr>
                <w:rFonts w:cs="David"/>
                <w:b/>
                <w:bCs/>
                <w:caps/>
                <w:rtl/>
              </w:rPr>
            </w:pPr>
            <w:r>
              <w:rPr>
                <w:rFonts w:cs="David" w:hint="cs"/>
                <w:b/>
                <w:bCs/>
                <w:caps/>
                <w:rtl/>
              </w:rPr>
              <w:t>ההכרזה</w:t>
            </w:r>
          </w:p>
        </w:tc>
        <w:tc>
          <w:tcPr>
            <w:tcW w:w="3526" w:type="dxa"/>
            <w:shd w:val="clear" w:color="auto" w:fill="auto"/>
            <w:vAlign w:val="center"/>
          </w:tcPr>
          <w:p w:rsidR="00042BAE" w:rsidRPr="00EB1A24" w:rsidRDefault="00042BAE" w:rsidP="00042BAE">
            <w:pPr>
              <w:rPr>
                <w:rFonts w:cs="David"/>
                <w:b/>
                <w:bCs/>
                <w:caps/>
                <w:rtl/>
              </w:rPr>
            </w:pPr>
            <w:r>
              <w:rPr>
                <w:rFonts w:cs="David" w:hint="cs"/>
                <w:b/>
                <w:bCs/>
                <w:caps/>
                <w:rtl/>
              </w:rPr>
              <w:t>המשמעות</w:t>
            </w:r>
          </w:p>
        </w:tc>
      </w:tr>
      <w:tr w:rsidR="00042BAE" w:rsidRPr="0003642D" w:rsidTr="00D5173B">
        <w:trPr>
          <w:trHeight w:val="559"/>
        </w:trPr>
        <w:tc>
          <w:tcPr>
            <w:tcW w:w="0" w:type="auto"/>
            <w:shd w:val="clear" w:color="auto" w:fill="auto"/>
            <w:vAlign w:val="center"/>
          </w:tcPr>
          <w:p w:rsidR="00042BAE" w:rsidRPr="00542B31" w:rsidRDefault="00042BAE" w:rsidP="00042BAE">
            <w:pPr>
              <w:bidi w:val="0"/>
              <w:jc w:val="right"/>
              <w:rPr>
                <w:rStyle w:val="BodytextExact"/>
                <w:rtl/>
              </w:rPr>
            </w:pPr>
            <w:r>
              <w:rPr>
                <w:rStyle w:val="BodytextExact"/>
              </w:rPr>
              <w:t>Pass</w:t>
            </w:r>
          </w:p>
        </w:tc>
        <w:tc>
          <w:tcPr>
            <w:tcW w:w="3526" w:type="dxa"/>
            <w:shd w:val="clear" w:color="auto" w:fill="auto"/>
            <w:vAlign w:val="center"/>
          </w:tcPr>
          <w:p w:rsidR="00042BAE" w:rsidRPr="0003642D" w:rsidRDefault="00042BAE" w:rsidP="00042BAE">
            <w:pPr>
              <w:rPr>
                <w:rFonts w:cs="David"/>
                <w:caps/>
                <w:rtl/>
              </w:rPr>
            </w:pPr>
            <w:r>
              <w:rPr>
                <w:rFonts w:cs="David" w:hint="cs"/>
                <w:caps/>
                <w:rtl/>
              </w:rPr>
              <w:t>חלש</w:t>
            </w:r>
          </w:p>
        </w:tc>
      </w:tr>
      <w:tr w:rsidR="00042BAE" w:rsidRPr="0003642D" w:rsidTr="00D5173B">
        <w:trPr>
          <w:trHeight w:val="582"/>
        </w:trPr>
        <w:tc>
          <w:tcPr>
            <w:tcW w:w="0" w:type="auto"/>
            <w:shd w:val="clear" w:color="auto" w:fill="auto"/>
            <w:vAlign w:val="center"/>
          </w:tcPr>
          <w:p w:rsidR="00042BAE" w:rsidRPr="004933A7" w:rsidRDefault="00042BAE" w:rsidP="00042BAE">
            <w:pPr>
              <w:bidi w:val="0"/>
              <w:jc w:val="right"/>
              <w:rPr>
                <w:rFonts w:eastAsia="Courier New"/>
                <w:color w:val="000000"/>
                <w:sz w:val="23"/>
                <w:szCs w:val="23"/>
              </w:rPr>
            </w:pPr>
            <w:r>
              <w:rPr>
                <w:rFonts w:eastAsia="Courier New"/>
                <w:color w:val="000000"/>
                <w:sz w:val="23"/>
                <w:szCs w:val="23"/>
              </w:rPr>
              <w:t>Re-double</w:t>
            </w:r>
          </w:p>
        </w:tc>
        <w:tc>
          <w:tcPr>
            <w:tcW w:w="3526" w:type="dxa"/>
            <w:shd w:val="clear" w:color="auto" w:fill="auto"/>
            <w:vAlign w:val="center"/>
          </w:tcPr>
          <w:p w:rsidR="00042BAE" w:rsidRPr="0003642D" w:rsidRDefault="00042BAE" w:rsidP="00042BAE">
            <w:pPr>
              <w:rPr>
                <w:rFonts w:cs="David"/>
                <w:caps/>
                <w:rtl/>
              </w:rPr>
            </w:pPr>
            <w:r>
              <w:rPr>
                <w:rFonts w:cs="David" w:hint="cs"/>
                <w:caps/>
                <w:rtl/>
              </w:rPr>
              <w:t xml:space="preserve">+10 </w:t>
            </w:r>
            <w:r>
              <w:rPr>
                <w:rFonts w:cs="David" w:hint="cs"/>
                <w:caps/>
              </w:rPr>
              <w:t>HCP</w:t>
            </w:r>
          </w:p>
        </w:tc>
      </w:tr>
      <w:tr w:rsidR="00042BAE" w:rsidRPr="00C326E1" w:rsidTr="00D5173B">
        <w:trPr>
          <w:trHeight w:val="582"/>
        </w:trPr>
        <w:tc>
          <w:tcPr>
            <w:tcW w:w="0" w:type="auto"/>
            <w:shd w:val="clear" w:color="auto" w:fill="auto"/>
            <w:vAlign w:val="center"/>
          </w:tcPr>
          <w:p w:rsidR="00042BAE" w:rsidRPr="004933A7" w:rsidRDefault="00042BAE" w:rsidP="00042BAE">
            <w:pPr>
              <w:bidi w:val="0"/>
              <w:jc w:val="right"/>
              <w:rPr>
                <w:rFonts w:eastAsia="Courier New"/>
                <w:color w:val="000000"/>
                <w:sz w:val="23"/>
                <w:szCs w:val="23"/>
                <w:rtl/>
              </w:rPr>
            </w:pPr>
            <w:r w:rsidRPr="00042BAE">
              <w:rPr>
                <w:rFonts w:cs="David"/>
                <w:rtl/>
              </w:rPr>
              <w:t>הכרזות בגובה אחד בסדרה</w:t>
            </w:r>
          </w:p>
        </w:tc>
        <w:tc>
          <w:tcPr>
            <w:tcW w:w="3526" w:type="dxa"/>
            <w:shd w:val="clear" w:color="auto" w:fill="auto"/>
            <w:vAlign w:val="center"/>
          </w:tcPr>
          <w:p w:rsidR="00042BAE" w:rsidRPr="00C326E1" w:rsidRDefault="00042BAE" w:rsidP="00042BAE">
            <w:pPr>
              <w:rPr>
                <w:rFonts w:cs="David"/>
                <w:caps/>
                <w:rtl/>
              </w:rPr>
            </w:pPr>
            <w:r w:rsidRPr="00042BAE">
              <w:rPr>
                <w:rFonts w:cs="David"/>
                <w:rtl/>
              </w:rPr>
              <w:t>טבעי, מחייב לסיבוב אחד (בדרך כלל פחות מ 10, אבל יכול להיות יותר)</w:t>
            </w:r>
            <w:r w:rsidRPr="00042BAE">
              <w:rPr>
                <w:rFonts w:cs="David"/>
                <w:rtl/>
              </w:rPr>
              <w:br/>
            </w:r>
          </w:p>
        </w:tc>
      </w:tr>
      <w:tr w:rsidR="00042BAE" w:rsidRPr="00C326E1" w:rsidTr="00D5173B">
        <w:trPr>
          <w:trHeight w:val="582"/>
        </w:trPr>
        <w:tc>
          <w:tcPr>
            <w:tcW w:w="0" w:type="auto"/>
            <w:shd w:val="clear" w:color="auto" w:fill="auto"/>
            <w:vAlign w:val="center"/>
          </w:tcPr>
          <w:p w:rsidR="00042BAE" w:rsidRPr="004933A7" w:rsidRDefault="00042BAE" w:rsidP="00042BAE">
            <w:pPr>
              <w:bidi w:val="0"/>
              <w:jc w:val="right"/>
              <w:rPr>
                <w:rFonts w:eastAsia="Courier New"/>
                <w:color w:val="000000"/>
                <w:sz w:val="23"/>
                <w:szCs w:val="23"/>
                <w:rtl/>
              </w:rPr>
            </w:pPr>
            <w:r w:rsidRPr="00042BAE">
              <w:rPr>
                <w:rFonts w:cs="David"/>
                <w:rtl/>
              </w:rPr>
              <w:t>הכרזות</w:t>
            </w:r>
            <w:r>
              <w:rPr>
                <w:rFonts w:cs="David" w:hint="cs"/>
                <w:rtl/>
              </w:rPr>
              <w:t xml:space="preserve"> </w:t>
            </w:r>
            <w:r w:rsidRPr="00042BAE">
              <w:rPr>
                <w:rFonts w:cs="David"/>
                <w:rtl/>
              </w:rPr>
              <w:t>בגובה שניים בסדרה</w:t>
            </w:r>
            <w:r>
              <w:rPr>
                <w:rFonts w:cs="David" w:hint="cs"/>
                <w:rtl/>
              </w:rPr>
              <w:t xml:space="preserve"> (</w:t>
            </w:r>
            <w:r w:rsidRPr="00042BAE">
              <w:rPr>
                <w:rFonts w:cs="David"/>
                <w:rtl/>
              </w:rPr>
              <w:t>ללא קפיצות)</w:t>
            </w:r>
          </w:p>
        </w:tc>
        <w:tc>
          <w:tcPr>
            <w:tcW w:w="3526" w:type="dxa"/>
            <w:shd w:val="clear" w:color="auto" w:fill="auto"/>
            <w:vAlign w:val="center"/>
          </w:tcPr>
          <w:p w:rsidR="00042BAE" w:rsidRPr="00C326E1" w:rsidRDefault="00042BAE" w:rsidP="00042BAE">
            <w:pPr>
              <w:rPr>
                <w:rFonts w:cs="David"/>
                <w:caps/>
                <w:rtl/>
              </w:rPr>
            </w:pPr>
            <w:r w:rsidRPr="00042BAE">
              <w:rPr>
                <w:rFonts w:cs="David"/>
                <w:rtl/>
              </w:rPr>
              <w:t>טבעי, לא מחייב (פחות מ 10)</w:t>
            </w:r>
          </w:p>
        </w:tc>
      </w:tr>
    </w:tbl>
    <w:p w:rsidR="00042BAE" w:rsidRDefault="00042BAE" w:rsidP="00042BAE">
      <w:pPr>
        <w:jc w:val="both"/>
        <w:rPr>
          <w:rFonts w:cs="David"/>
          <w:rtl/>
        </w:rPr>
      </w:pPr>
    </w:p>
    <w:p w:rsidR="00042BAE" w:rsidRDefault="00042BAE" w:rsidP="00042BAE">
      <w:pPr>
        <w:jc w:val="both"/>
        <w:rPr>
          <w:rFonts w:cs="David"/>
          <w:rtl/>
        </w:rPr>
      </w:pPr>
    </w:p>
    <w:p w:rsidR="002B2E10" w:rsidRDefault="002B2E10" w:rsidP="00EF7DE9">
      <w:pPr>
        <w:jc w:val="both"/>
        <w:rPr>
          <w:rFonts w:cs="David"/>
          <w:rtl/>
        </w:rPr>
      </w:pPr>
      <w:r>
        <w:rPr>
          <w:rFonts w:cs="David" w:hint="cs"/>
          <w:rtl/>
        </w:rPr>
        <w:t>שימו לב:</w:t>
      </w:r>
    </w:p>
    <w:p w:rsidR="002B2E10" w:rsidRDefault="002B2E10" w:rsidP="00EF7DE9">
      <w:pPr>
        <w:jc w:val="both"/>
        <w:rPr>
          <w:rFonts w:cs="David"/>
          <w:rtl/>
        </w:rPr>
      </w:pPr>
    </w:p>
    <w:p w:rsidR="002B2E10" w:rsidRDefault="002B2E10" w:rsidP="00EF7DE9">
      <w:pPr>
        <w:jc w:val="both"/>
        <w:rPr>
          <w:rFonts w:cs="David"/>
          <w:rtl/>
        </w:rPr>
      </w:pPr>
    </w:p>
    <w:p w:rsidR="002E78F9" w:rsidRDefault="002E78F9" w:rsidP="00EF7DE9">
      <w:pPr>
        <w:jc w:val="both"/>
        <w:rPr>
          <w:rFonts w:cs="David"/>
          <w:rtl/>
        </w:rPr>
      </w:pPr>
      <w:r w:rsidRPr="002E78F9">
        <w:rPr>
          <w:rFonts w:cs="David"/>
          <w:rtl/>
        </w:rPr>
        <w:t>הכרזת ה-</w:t>
      </w:r>
      <w:r w:rsidRPr="002E78F9">
        <w:rPr>
          <w:rFonts w:cs="David"/>
        </w:rPr>
        <w:t>re-double</w:t>
      </w:r>
      <w:r w:rsidRPr="002E78F9">
        <w:rPr>
          <w:rFonts w:cs="David"/>
          <w:rtl/>
        </w:rPr>
        <w:t xml:space="preserve"> נומינלית מראה </w:t>
      </w:r>
      <w:r w:rsidRPr="002E78F9">
        <w:rPr>
          <w:rFonts w:cs="David"/>
        </w:rPr>
        <w:t>HCP</w:t>
      </w:r>
      <w:r>
        <w:rPr>
          <w:rFonts w:cs="David" w:hint="cs"/>
          <w:rtl/>
        </w:rPr>
        <w:t xml:space="preserve"> 11</w:t>
      </w:r>
      <w:r w:rsidRPr="002E78F9">
        <w:rPr>
          <w:rFonts w:cs="David"/>
          <w:rtl/>
        </w:rPr>
        <w:t xml:space="preserve"> או יותר, לפעמים 10 עם תמיכה טובה בסדרת השותף. מעבר (</w:t>
      </w:r>
      <w:r w:rsidRPr="002E78F9">
        <w:rPr>
          <w:rFonts w:cs="David"/>
        </w:rPr>
        <w:t>pass</w:t>
      </w:r>
      <w:r w:rsidRPr="002E78F9">
        <w:rPr>
          <w:rFonts w:cs="David"/>
          <w:rtl/>
        </w:rPr>
        <w:t xml:space="preserve">), לעומת זאת, אינו שולל יד טובה. לפעמים זה חכם לעבור ביד טובה 4-4-4-1 שהיא קצרה בסדרת הפותח, במקום להכריז </w:t>
      </w:r>
      <w:r w:rsidRPr="002E78F9">
        <w:rPr>
          <w:rFonts w:cs="David"/>
        </w:rPr>
        <w:t>re-double</w:t>
      </w:r>
      <w:r w:rsidRPr="002E78F9">
        <w:rPr>
          <w:rFonts w:cs="David"/>
          <w:rtl/>
        </w:rPr>
        <w:t>.</w:t>
      </w:r>
      <w:r>
        <w:rPr>
          <w:rFonts w:cs="David" w:hint="cs"/>
          <w:rtl/>
        </w:rPr>
        <w:t xml:space="preserve"> </w:t>
      </w:r>
      <w:r w:rsidRPr="002E78F9">
        <w:rPr>
          <w:rFonts w:cs="David"/>
          <w:rtl/>
        </w:rPr>
        <w:t>הכרזת ה-</w:t>
      </w:r>
      <w:r w:rsidRPr="002E78F9">
        <w:rPr>
          <w:rFonts w:cs="David"/>
        </w:rPr>
        <w:t>re-double</w:t>
      </w:r>
      <w:r w:rsidRPr="002E78F9">
        <w:rPr>
          <w:rFonts w:cs="David"/>
          <w:rtl/>
        </w:rPr>
        <w:t xml:space="preserve"> עשויה להרחיק את </w:t>
      </w:r>
      <w:r>
        <w:rPr>
          <w:rFonts w:cs="David" w:hint="cs"/>
          <w:rtl/>
        </w:rPr>
        <w:t>ה</w:t>
      </w:r>
      <w:r w:rsidRPr="002E78F9">
        <w:rPr>
          <w:rFonts w:cs="David"/>
          <w:rtl/>
        </w:rPr>
        <w:t xml:space="preserve">יריבים מלהכריז גבוה יותר ממה שהם צריכים, תקלה נפוצה של </w:t>
      </w:r>
      <w:r w:rsidRPr="002E78F9">
        <w:rPr>
          <w:rFonts w:cs="David"/>
        </w:rPr>
        <w:t>takeout doublers</w:t>
      </w:r>
      <w:r w:rsidRPr="002E78F9">
        <w:rPr>
          <w:rFonts w:cs="David"/>
          <w:rtl/>
        </w:rPr>
        <w:t xml:space="preserve"> .</w:t>
      </w:r>
    </w:p>
    <w:p w:rsidR="002B2E10" w:rsidRDefault="002B2E10" w:rsidP="00EF7DE9">
      <w:pPr>
        <w:jc w:val="both"/>
        <w:rPr>
          <w:rFonts w:cs="David"/>
          <w:rtl/>
        </w:rPr>
      </w:pPr>
    </w:p>
    <w:p w:rsidR="00046A47" w:rsidRDefault="00B5130B" w:rsidP="00046A47">
      <w:pPr>
        <w:jc w:val="both"/>
        <w:rPr>
          <w:rFonts w:cs="David"/>
          <w:rtl/>
        </w:rPr>
      </w:pPr>
      <w:r w:rsidRPr="00B5130B">
        <w:rPr>
          <w:rFonts w:cs="David"/>
          <w:rtl/>
        </w:rPr>
        <w:t xml:space="preserve">עם שתי סדרות להראות, זה עשוי להיות טוב יותר להתחיל בהכרזת הסדרות מאשר להכריז </w:t>
      </w:r>
      <w:r w:rsidRPr="00B5130B">
        <w:rPr>
          <w:rFonts w:cs="David"/>
        </w:rPr>
        <w:t>re-double</w:t>
      </w:r>
      <w:r w:rsidRPr="00B5130B">
        <w:rPr>
          <w:rFonts w:cs="David"/>
          <w:rtl/>
        </w:rPr>
        <w:t xml:space="preserve">. כאשר </w:t>
      </w:r>
      <w:r w:rsidR="00E92473">
        <w:rPr>
          <w:rFonts w:cs="David"/>
        </w:rPr>
        <w:t>RHO</w:t>
      </w:r>
      <w:r w:rsidRPr="00B5130B">
        <w:rPr>
          <w:rFonts w:cs="David"/>
          <w:rtl/>
        </w:rPr>
        <w:t xml:space="preserve"> </w:t>
      </w:r>
      <w:r w:rsidR="00E92473">
        <w:rPr>
          <w:rFonts w:cs="David"/>
        </w:rPr>
        <w:t>)</w:t>
      </w:r>
      <w:r w:rsidR="00E92473">
        <w:rPr>
          <w:rFonts w:cs="David" w:hint="cs"/>
          <w:rtl/>
        </w:rPr>
        <w:t xml:space="preserve">היריב מימינך) </w:t>
      </w:r>
      <w:r w:rsidRPr="00B5130B">
        <w:rPr>
          <w:rFonts w:cs="David"/>
          <w:rtl/>
        </w:rPr>
        <w:t xml:space="preserve">מכפיל </w:t>
      </w:r>
      <w:r w:rsidRPr="00B5130B">
        <w:rPr>
          <w:rFonts w:ascii="Arial" w:hAnsi="Arial" w:cs="Arial" w:hint="cs"/>
          <w:rtl/>
        </w:rPr>
        <w:t>♣</w:t>
      </w:r>
      <w:r w:rsidR="00E92473" w:rsidRPr="00E92473">
        <w:rPr>
          <w:rFonts w:cs="David" w:hint="cs"/>
          <w:rtl/>
        </w:rPr>
        <w:t>1</w:t>
      </w:r>
      <w:r w:rsidRPr="00B5130B">
        <w:rPr>
          <w:rFonts w:cs="David"/>
          <w:rtl/>
        </w:rPr>
        <w:t xml:space="preserve">, הכרז </w:t>
      </w:r>
      <w:r w:rsidRPr="00B5130B">
        <w:rPr>
          <w:rFonts w:ascii="Arial" w:hAnsi="Arial" w:cs="Arial" w:hint="cs"/>
          <w:rtl/>
        </w:rPr>
        <w:t>♠</w:t>
      </w:r>
      <w:r w:rsidR="00E92473">
        <w:rPr>
          <w:rFonts w:cs="David" w:hint="cs"/>
          <w:rtl/>
        </w:rPr>
        <w:t>1</w:t>
      </w:r>
      <w:r w:rsidRPr="00B5130B">
        <w:rPr>
          <w:rFonts w:cs="David"/>
          <w:rtl/>
        </w:rPr>
        <w:t xml:space="preserve"> עם </w:t>
      </w:r>
      <w:r w:rsidR="00046A47">
        <w:rPr>
          <w:color w:val="000000"/>
        </w:rPr>
        <w:t>♠KT842 ♥3 ♦AQJ65 ♣42</w:t>
      </w:r>
    </w:p>
    <w:p w:rsidR="00B5130B" w:rsidRDefault="00B5130B" w:rsidP="00046A47">
      <w:pPr>
        <w:jc w:val="both"/>
        <w:rPr>
          <w:rFonts w:cs="David"/>
          <w:rtl/>
        </w:rPr>
      </w:pPr>
      <w:r w:rsidRPr="00B5130B">
        <w:rPr>
          <w:rFonts w:cs="David"/>
          <w:rtl/>
        </w:rPr>
        <w:t xml:space="preserve">אם </w:t>
      </w:r>
      <w:r w:rsidRPr="00B5130B">
        <w:rPr>
          <w:rFonts w:ascii="Arial" w:hAnsi="Arial" w:cs="Arial" w:hint="cs"/>
          <w:rtl/>
        </w:rPr>
        <w:t>♠</w:t>
      </w:r>
      <w:r w:rsidR="00E92473" w:rsidRPr="00E92473">
        <w:rPr>
          <w:rFonts w:cs="David" w:hint="cs"/>
          <w:rtl/>
        </w:rPr>
        <w:t>1</w:t>
      </w:r>
      <w:r w:rsidRPr="00B5130B">
        <w:rPr>
          <w:rFonts w:cs="David"/>
          <w:rtl/>
        </w:rPr>
        <w:t xml:space="preserve"> מקבל את ה-</w:t>
      </w:r>
      <w:r w:rsidRPr="00B5130B">
        <w:rPr>
          <w:rFonts w:cs="David"/>
        </w:rPr>
        <w:t>pass</w:t>
      </w:r>
      <w:r w:rsidRPr="00B5130B">
        <w:rPr>
          <w:rFonts w:cs="David"/>
          <w:rtl/>
        </w:rPr>
        <w:t>, אתה כנראה לא מפסיד משחק מלא.</w:t>
      </w:r>
    </w:p>
    <w:p w:rsidR="00EF7DE9" w:rsidRDefault="00EF7DE9" w:rsidP="00EF7DE9">
      <w:pPr>
        <w:jc w:val="both"/>
        <w:rPr>
          <w:rFonts w:cs="David"/>
          <w:rtl/>
        </w:rPr>
      </w:pPr>
    </w:p>
    <w:p w:rsidR="009B7603" w:rsidRDefault="00EF7DE9" w:rsidP="00C97E4B">
      <w:pPr>
        <w:jc w:val="both"/>
        <w:rPr>
          <w:rFonts w:cs="David"/>
          <w:rtl/>
        </w:rPr>
      </w:pPr>
      <w:r w:rsidRPr="00EF7DE9">
        <w:rPr>
          <w:rFonts w:cs="David"/>
          <w:rtl/>
        </w:rPr>
        <w:t xml:space="preserve">לאחר </w:t>
      </w:r>
      <w:r w:rsidRPr="00EF7DE9">
        <w:rPr>
          <w:rFonts w:cs="David"/>
        </w:rPr>
        <w:t>re-double</w:t>
      </w:r>
      <w:r w:rsidRPr="00EF7DE9">
        <w:rPr>
          <w:rFonts w:cs="David"/>
          <w:rtl/>
        </w:rPr>
        <w:t>, הכלל הוא כי הפותח צריך לעבור-</w:t>
      </w:r>
      <w:r w:rsidRPr="00EF7DE9">
        <w:rPr>
          <w:rFonts w:cs="David"/>
        </w:rPr>
        <w:t>pass</w:t>
      </w:r>
      <w:r w:rsidRPr="00EF7DE9">
        <w:rPr>
          <w:rFonts w:cs="David"/>
          <w:rtl/>
        </w:rPr>
        <w:t xml:space="preserve"> על הכרזת היריב מימינו </w:t>
      </w:r>
      <w:r w:rsidRPr="00EF7DE9">
        <w:rPr>
          <w:rFonts w:cs="David"/>
        </w:rPr>
        <w:t>RHO</w:t>
      </w:r>
      <w:r w:rsidRPr="00EF7DE9">
        <w:rPr>
          <w:rFonts w:cs="David"/>
          <w:rtl/>
        </w:rPr>
        <w:t xml:space="preserve"> לכיוון ה-</w:t>
      </w:r>
      <w:r w:rsidRPr="00EF7DE9">
        <w:rPr>
          <w:rFonts w:cs="David"/>
        </w:rPr>
        <w:t>re</w:t>
      </w:r>
      <w:r w:rsidR="00C97E4B">
        <w:rPr>
          <w:rFonts w:cs="David"/>
        </w:rPr>
        <w:t>-</w:t>
      </w:r>
      <w:proofErr w:type="spellStart"/>
      <w:r w:rsidRPr="00EF7DE9">
        <w:rPr>
          <w:rFonts w:cs="David"/>
        </w:rPr>
        <w:t>doubler</w:t>
      </w:r>
      <w:proofErr w:type="spellEnd"/>
      <w:r w:rsidRPr="00EF7DE9">
        <w:rPr>
          <w:rFonts w:cs="David"/>
          <w:rtl/>
        </w:rPr>
        <w:t>,</w:t>
      </w:r>
      <w:r w:rsidR="00C97E4B">
        <w:rPr>
          <w:rFonts w:cs="David" w:hint="cs"/>
          <w:rtl/>
        </w:rPr>
        <w:t xml:space="preserve"> </w:t>
      </w:r>
      <w:r w:rsidRPr="00EF7DE9">
        <w:rPr>
          <w:rFonts w:cs="David"/>
          <w:rtl/>
        </w:rPr>
        <w:t>אשר אולי ירצה להכפיל. עם זאת, אם ידו של הפותח אינה מתאימה להגנה בסדרה הזאת, הוא יכול להכריז.</w:t>
      </w:r>
      <w:r w:rsidR="00C97E4B">
        <w:rPr>
          <w:rFonts w:cs="David" w:hint="cs"/>
          <w:rtl/>
        </w:rPr>
        <w:t xml:space="preserve"> </w:t>
      </w:r>
      <w:r w:rsidRPr="00EF7DE9">
        <w:rPr>
          <w:rFonts w:cs="David"/>
        </w:rPr>
        <w:t>Rebid</w:t>
      </w:r>
      <w:r w:rsidRPr="00EF7DE9">
        <w:rPr>
          <w:rFonts w:cs="David"/>
          <w:rtl/>
        </w:rPr>
        <w:t xml:space="preserve"> פשוט באותה סדרה בדרך כלל מרמז על יד </w:t>
      </w:r>
      <w:r w:rsidR="002B2E10" w:rsidRPr="00EF7DE9">
        <w:rPr>
          <w:rFonts w:cs="David" w:hint="cs"/>
          <w:rtl/>
        </w:rPr>
        <w:t>מינימאלי</w:t>
      </w:r>
      <w:r w:rsidR="002B2E10" w:rsidRPr="00EF7DE9">
        <w:rPr>
          <w:rFonts w:cs="David" w:hint="eastAsia"/>
          <w:rtl/>
        </w:rPr>
        <w:t>ת</w:t>
      </w:r>
      <w:r w:rsidRPr="00EF7DE9">
        <w:rPr>
          <w:rFonts w:cs="David"/>
          <w:rtl/>
        </w:rPr>
        <w:t>,</w:t>
      </w:r>
      <w:r w:rsidR="00C97E4B">
        <w:rPr>
          <w:rFonts w:cs="David" w:hint="cs"/>
          <w:rtl/>
        </w:rPr>
        <w:t xml:space="preserve"> </w:t>
      </w:r>
      <w:r w:rsidRPr="00EF7DE9">
        <w:rPr>
          <w:rFonts w:cs="David"/>
          <w:rtl/>
        </w:rPr>
        <w:t>אבל הכרזת סדרה חדשה אינה אומרת דבר על הכוח של היד. כל אחת מההכרזות מחייבת, כמובן.</w:t>
      </w:r>
    </w:p>
    <w:p w:rsidR="0064430B" w:rsidRDefault="0064430B" w:rsidP="00C97E4B">
      <w:pPr>
        <w:jc w:val="both"/>
        <w:rPr>
          <w:rFonts w:cs="David"/>
          <w:rtl/>
        </w:rPr>
      </w:pPr>
    </w:p>
    <w:p w:rsidR="0064430B" w:rsidRDefault="00A35931" w:rsidP="00A35931">
      <w:pPr>
        <w:jc w:val="both"/>
        <w:rPr>
          <w:rFonts w:cs="David"/>
          <w:rtl/>
        </w:rPr>
      </w:pPr>
      <w:r w:rsidRPr="00A35931">
        <w:rPr>
          <w:rFonts w:cs="David"/>
          <w:rtl/>
        </w:rPr>
        <w:t xml:space="preserve">כאשר על </w:t>
      </w:r>
      <w:r w:rsidRPr="00A35931">
        <w:rPr>
          <w:rFonts w:cs="David"/>
        </w:rPr>
        <w:t>takeout double</w:t>
      </w:r>
      <w:r w:rsidRPr="00A35931">
        <w:rPr>
          <w:rFonts w:cs="David"/>
          <w:rtl/>
        </w:rPr>
        <w:t xml:space="preserve"> הוכרז </w:t>
      </w:r>
      <w:r w:rsidRPr="00A35931">
        <w:rPr>
          <w:rFonts w:cs="David"/>
        </w:rPr>
        <w:t>re-double</w:t>
      </w:r>
      <w:r w:rsidRPr="00A35931">
        <w:rPr>
          <w:rFonts w:cs="David"/>
          <w:rtl/>
        </w:rPr>
        <w:t xml:space="preserve">, הצד המוכפל אינו יכול לשחק את היד, אלא אם כן הם משחקים אותה עם </w:t>
      </w:r>
      <w:r w:rsidRPr="00A35931">
        <w:rPr>
          <w:rFonts w:cs="David"/>
        </w:rPr>
        <w:t>double</w:t>
      </w:r>
      <w:r w:rsidRPr="00A35931">
        <w:rPr>
          <w:rFonts w:cs="David"/>
          <w:rtl/>
        </w:rPr>
        <w:t>.</w:t>
      </w:r>
      <w:r>
        <w:rPr>
          <w:rFonts w:cs="David" w:hint="cs"/>
          <w:rtl/>
        </w:rPr>
        <w:t xml:space="preserve"> </w:t>
      </w:r>
      <w:r w:rsidRPr="00A35931">
        <w:rPr>
          <w:rFonts w:cs="David"/>
          <w:rtl/>
        </w:rPr>
        <w:t>מעבר (</w:t>
      </w:r>
      <w:r w:rsidRPr="00A35931">
        <w:rPr>
          <w:rFonts w:cs="David"/>
        </w:rPr>
        <w:t>pass</w:t>
      </w:r>
      <w:r w:rsidRPr="00A35931">
        <w:rPr>
          <w:rFonts w:cs="David"/>
          <w:rtl/>
        </w:rPr>
        <w:t>) ידי כל אחד מהשותפים על הכרזת היריב הוא לכן מעבר (</w:t>
      </w:r>
      <w:r w:rsidRPr="00A35931">
        <w:rPr>
          <w:rFonts w:cs="David"/>
        </w:rPr>
        <w:t>forcing pass</w:t>
      </w:r>
      <w:r w:rsidRPr="00A35931">
        <w:rPr>
          <w:rFonts w:cs="David"/>
          <w:rtl/>
        </w:rPr>
        <w:t>) מחייב</w:t>
      </w:r>
      <w:r>
        <w:rPr>
          <w:rFonts w:cs="David" w:hint="cs"/>
          <w:rtl/>
        </w:rPr>
        <w:t>.</w:t>
      </w:r>
    </w:p>
    <w:p w:rsidR="00A35931" w:rsidRDefault="00A35931" w:rsidP="00A35931">
      <w:pPr>
        <w:jc w:val="both"/>
        <w:rPr>
          <w:rFonts w:cs="David"/>
          <w:rtl/>
        </w:rPr>
      </w:pPr>
    </w:p>
    <w:p w:rsidR="00A35931" w:rsidRDefault="00A35931" w:rsidP="00175B65">
      <w:pPr>
        <w:jc w:val="both"/>
        <w:rPr>
          <w:rFonts w:cs="David"/>
          <w:rtl/>
        </w:rPr>
      </w:pPr>
      <w:r w:rsidRPr="00A35931">
        <w:rPr>
          <w:rFonts w:cs="David"/>
          <w:rtl/>
        </w:rPr>
        <w:t xml:space="preserve">כאשר הוכרז </w:t>
      </w:r>
      <w:r w:rsidRPr="00A35931">
        <w:rPr>
          <w:rFonts w:cs="David"/>
        </w:rPr>
        <w:t>takeout double</w:t>
      </w:r>
      <w:r w:rsidRPr="00A35931">
        <w:rPr>
          <w:rFonts w:cs="David"/>
          <w:rtl/>
        </w:rPr>
        <w:t xml:space="preserve"> על ידי היריב מצד ימין של הפותח אחרי המשיב), הפותח צריך להכריז </w:t>
      </w:r>
      <w:r w:rsidRPr="00A35931">
        <w:rPr>
          <w:rFonts w:cs="David"/>
        </w:rPr>
        <w:t>re-double</w:t>
      </w:r>
      <w:r w:rsidRPr="00A35931">
        <w:rPr>
          <w:rFonts w:cs="David"/>
          <w:rtl/>
        </w:rPr>
        <w:t xml:space="preserve"> עם </w:t>
      </w:r>
      <w:r w:rsidRPr="00A35931">
        <w:rPr>
          <w:rFonts w:cs="David"/>
        </w:rPr>
        <w:t>HCP</w:t>
      </w:r>
      <w:r w:rsidRPr="00A35931">
        <w:rPr>
          <w:rFonts w:cs="David"/>
          <w:rtl/>
        </w:rPr>
        <w:t xml:space="preserve"> 17 ללא קשר עם ההחזקה שלו בסדרת השותף.</w:t>
      </w:r>
      <w:r w:rsidR="00175B65">
        <w:rPr>
          <w:rFonts w:cs="David" w:hint="cs"/>
          <w:rtl/>
        </w:rPr>
        <w:t xml:space="preserve"> </w:t>
      </w:r>
      <w:r w:rsidRPr="00A35931">
        <w:rPr>
          <w:rFonts w:cs="David"/>
        </w:rPr>
        <w:t>Rebid</w:t>
      </w:r>
      <w:r w:rsidRPr="00A35931">
        <w:rPr>
          <w:rFonts w:cs="David"/>
          <w:rtl/>
        </w:rPr>
        <w:t xml:space="preserve"> בקפיצה לכן נוטה להיות מבוסס יותר על חלוק</w:t>
      </w:r>
      <w:r w:rsidR="00175B65">
        <w:rPr>
          <w:rFonts w:cs="David" w:hint="cs"/>
          <w:rtl/>
        </w:rPr>
        <w:t>ה</w:t>
      </w:r>
      <w:r w:rsidRPr="00A35931">
        <w:rPr>
          <w:rFonts w:cs="David"/>
          <w:rtl/>
        </w:rPr>
        <w:t xml:space="preserve"> מאשר על נקודות הקלפים הגבוהים. כרגיל, העלאות הן </w:t>
      </w:r>
      <w:r w:rsidRPr="00A35931">
        <w:rPr>
          <w:rFonts w:cs="David"/>
        </w:rPr>
        <w:t>preemptive</w:t>
      </w:r>
      <w:r w:rsidRPr="00A35931">
        <w:rPr>
          <w:rFonts w:cs="David"/>
          <w:rtl/>
        </w:rPr>
        <w:t xml:space="preserve"> וקפיצה ל- </w:t>
      </w:r>
      <w:r w:rsidRPr="00A35931">
        <w:rPr>
          <w:rFonts w:cs="David"/>
        </w:rPr>
        <w:t>NT</w:t>
      </w:r>
      <w:r w:rsidR="00175B65">
        <w:rPr>
          <w:rFonts w:cs="David" w:hint="cs"/>
          <w:rtl/>
        </w:rPr>
        <w:t>2</w:t>
      </w:r>
      <w:r w:rsidRPr="00A35931">
        <w:rPr>
          <w:rFonts w:cs="David"/>
          <w:rtl/>
        </w:rPr>
        <w:t xml:space="preserve"> ה</w:t>
      </w:r>
      <w:r w:rsidR="00175B65">
        <w:rPr>
          <w:rFonts w:cs="David" w:hint="cs"/>
          <w:rtl/>
        </w:rPr>
        <w:t>י</w:t>
      </w:r>
      <w:r w:rsidRPr="00A35931">
        <w:rPr>
          <w:rFonts w:cs="David"/>
          <w:rtl/>
        </w:rPr>
        <w:t>א העלא</w:t>
      </w:r>
      <w:r w:rsidR="00175B65">
        <w:rPr>
          <w:rFonts w:cs="David" w:hint="cs"/>
          <w:rtl/>
        </w:rPr>
        <w:t xml:space="preserve">ה </w:t>
      </w:r>
      <w:r w:rsidRPr="00A35931">
        <w:rPr>
          <w:rFonts w:cs="David"/>
          <w:rtl/>
        </w:rPr>
        <w:t>חזקה</w:t>
      </w:r>
      <w:r w:rsidR="00175B65">
        <w:rPr>
          <w:rFonts w:cs="David" w:hint="cs"/>
          <w:rtl/>
        </w:rPr>
        <w:t>.</w:t>
      </w:r>
    </w:p>
    <w:p w:rsidR="00175B65" w:rsidRDefault="00175B65" w:rsidP="00175B65">
      <w:pPr>
        <w:jc w:val="both"/>
        <w:rPr>
          <w:rFonts w:cs="David"/>
          <w:rtl/>
        </w:rPr>
      </w:pPr>
    </w:p>
    <w:p w:rsidR="00175B65" w:rsidRDefault="00A1189E" w:rsidP="00A1189E">
      <w:pPr>
        <w:jc w:val="both"/>
        <w:rPr>
          <w:rFonts w:cs="David"/>
          <w:rtl/>
        </w:rPr>
      </w:pPr>
      <w:r w:rsidRPr="00A1189E">
        <w:rPr>
          <w:rFonts w:cs="David"/>
          <w:rtl/>
        </w:rPr>
        <w:t xml:space="preserve">אותם עקרונות יחולו אחרי היריב </w:t>
      </w:r>
      <w:r w:rsidRPr="00A1189E">
        <w:rPr>
          <w:rFonts w:cs="David"/>
        </w:rPr>
        <w:t>negativ</w:t>
      </w:r>
      <w:r>
        <w:rPr>
          <w:rFonts w:cs="David"/>
        </w:rPr>
        <w:t>e double</w:t>
      </w:r>
      <w:r w:rsidRPr="00A1189E">
        <w:rPr>
          <w:rFonts w:cs="David"/>
          <w:rtl/>
        </w:rPr>
        <w:t xml:space="preserve"> או </w:t>
      </w:r>
      <w:r w:rsidRPr="00A1189E">
        <w:rPr>
          <w:rFonts w:cs="David"/>
        </w:rPr>
        <w:t>support</w:t>
      </w:r>
      <w:r w:rsidRPr="00A1189E">
        <w:rPr>
          <w:rFonts w:cs="David"/>
          <w:rtl/>
        </w:rPr>
        <w:t xml:space="preserve"> </w:t>
      </w:r>
      <w:r w:rsidRPr="00A1189E">
        <w:rPr>
          <w:rFonts w:cs="David"/>
        </w:rPr>
        <w:t>double</w:t>
      </w:r>
      <w:r w:rsidRPr="00A1189E">
        <w:rPr>
          <w:rFonts w:cs="David"/>
          <w:rtl/>
        </w:rPr>
        <w:t>: העלאות מנע-</w:t>
      </w:r>
      <w:r w:rsidRPr="00A1189E">
        <w:rPr>
          <w:rFonts w:cs="David"/>
        </w:rPr>
        <w:t>preemptive raises</w:t>
      </w:r>
      <w:r w:rsidRPr="00A1189E">
        <w:rPr>
          <w:rFonts w:cs="David"/>
          <w:rtl/>
        </w:rPr>
        <w:t>, וקפיצה ל-</w:t>
      </w:r>
      <w:r>
        <w:rPr>
          <w:rFonts w:cs="David"/>
        </w:rPr>
        <w:t>2</w:t>
      </w:r>
      <w:r w:rsidRPr="00A1189E">
        <w:rPr>
          <w:rFonts w:cs="David"/>
        </w:rPr>
        <w:t>NT</w:t>
      </w:r>
      <w:r w:rsidRPr="00A1189E">
        <w:rPr>
          <w:rFonts w:cs="David"/>
          <w:rtl/>
        </w:rPr>
        <w:t xml:space="preserve"> היא העלאה מלאכותית חזקה, הכרזות בקפיצה אינן חזקות, הכרזת </w:t>
      </w:r>
      <w:r w:rsidRPr="00A1189E">
        <w:rPr>
          <w:rFonts w:cs="David"/>
        </w:rPr>
        <w:t>re-double</w:t>
      </w:r>
      <w:r w:rsidRPr="00A1189E">
        <w:rPr>
          <w:rFonts w:cs="David"/>
          <w:rtl/>
        </w:rPr>
        <w:t xml:space="preserve"> ביד חזקה.</w:t>
      </w:r>
    </w:p>
    <w:p w:rsidR="00C97E4B" w:rsidRDefault="00C97E4B" w:rsidP="00C97E4B">
      <w:pPr>
        <w:jc w:val="both"/>
        <w:rPr>
          <w:rFonts w:cs="David"/>
          <w:rtl/>
        </w:rPr>
      </w:pPr>
    </w:p>
    <w:p w:rsidR="000E0FA0" w:rsidRDefault="000E0FA0" w:rsidP="00C97E4B">
      <w:pPr>
        <w:jc w:val="both"/>
        <w:rPr>
          <w:rFonts w:cs="David"/>
          <w:rtl/>
        </w:rPr>
      </w:pPr>
    </w:p>
    <w:p w:rsidR="00EE4CC0" w:rsidRDefault="00EE4CC0" w:rsidP="00C97E4B">
      <w:pPr>
        <w:jc w:val="both"/>
        <w:rPr>
          <w:rFonts w:cs="David"/>
        </w:rPr>
      </w:pPr>
    </w:p>
    <w:p w:rsidR="00EE4CC0" w:rsidRDefault="00EE4CC0" w:rsidP="00C97E4B">
      <w:pPr>
        <w:jc w:val="both"/>
        <w:rPr>
          <w:rFonts w:cs="David"/>
        </w:rPr>
      </w:pPr>
    </w:p>
    <w:p w:rsidR="00A20852" w:rsidRDefault="000E0FA0" w:rsidP="00A20852">
      <w:pPr>
        <w:rPr>
          <w:rFonts w:cs="David"/>
          <w:rtl/>
        </w:rPr>
      </w:pPr>
      <w:r>
        <w:rPr>
          <w:rFonts w:cs="David" w:hint="cs"/>
          <w:rtl/>
        </w:rPr>
        <w:t>מקור</w:t>
      </w:r>
      <w:r w:rsidR="00D5173B">
        <w:rPr>
          <w:rFonts w:cs="David" w:hint="cs"/>
          <w:rtl/>
        </w:rPr>
        <w:t>ות</w:t>
      </w:r>
      <w:r>
        <w:rPr>
          <w:rFonts w:cs="David" w:hint="cs"/>
          <w:rtl/>
        </w:rPr>
        <w:t xml:space="preserve">: </w:t>
      </w:r>
      <w:proofErr w:type="spellStart"/>
      <w:r w:rsidR="00A20852">
        <w:rPr>
          <w:rFonts w:cs="David" w:hint="cs"/>
        </w:rPr>
        <w:t>M</w:t>
      </w:r>
      <w:r w:rsidR="00A20852" w:rsidRPr="00A20852">
        <w:rPr>
          <w:rFonts w:cs="David"/>
        </w:rPr>
        <w:t>arvinfrench</w:t>
      </w:r>
      <w:proofErr w:type="spellEnd"/>
      <w:r w:rsidR="00D5173B">
        <w:rPr>
          <w:rFonts w:cs="David" w:hint="cs"/>
          <w:rtl/>
        </w:rPr>
        <w:t xml:space="preserve">; </w:t>
      </w:r>
      <w:proofErr w:type="spellStart"/>
      <w:r w:rsidR="00D5173B" w:rsidRPr="00D5173B">
        <w:rPr>
          <w:rFonts w:cs="David"/>
        </w:rPr>
        <w:t>larryco</w:t>
      </w:r>
      <w:proofErr w:type="spellEnd"/>
    </w:p>
    <w:p w:rsidR="000E0FA0" w:rsidRDefault="000E0FA0" w:rsidP="00D5173B">
      <w:pPr>
        <w:rPr>
          <w:rFonts w:cs="David"/>
          <w:rtl/>
        </w:rPr>
      </w:pPr>
      <w:r>
        <w:rPr>
          <w:rFonts w:cs="David" w:hint="cs"/>
          <w:rtl/>
        </w:rPr>
        <w:t xml:space="preserve">                                                                                                     </w:t>
      </w:r>
    </w:p>
    <w:p w:rsidR="000E0FA0" w:rsidRDefault="000E0FA0" w:rsidP="00102278">
      <w:pPr>
        <w:bidi w:val="0"/>
        <w:rPr>
          <w:rFonts w:cs="David"/>
          <w:rtl/>
        </w:rPr>
      </w:pPr>
      <w:r>
        <w:t xml:space="preserve">Editing and translation rights and more </w:t>
      </w:r>
      <w:r>
        <w:rPr>
          <w:rFonts w:cs="David" w:hint="cs"/>
          <w:rtl/>
        </w:rPr>
        <w:t xml:space="preserve">© </w:t>
      </w:r>
      <w:r>
        <w:t>Copyright Gabi Levy-201</w:t>
      </w:r>
      <w:r w:rsidR="00102278">
        <w:t>3</w:t>
      </w:r>
    </w:p>
    <w:p w:rsidR="00C97E4B" w:rsidRPr="00664BDE" w:rsidRDefault="00C97E4B" w:rsidP="00C97E4B">
      <w:pPr>
        <w:jc w:val="both"/>
        <w:rPr>
          <w:rFonts w:cs="David"/>
        </w:rPr>
      </w:pPr>
    </w:p>
    <w:sectPr w:rsidR="00C97E4B" w:rsidRPr="00664BDE" w:rsidSect="0058619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207CDF"/>
    <w:rsid w:val="0003642D"/>
    <w:rsid w:val="00042BAE"/>
    <w:rsid w:val="00046A47"/>
    <w:rsid w:val="000747F0"/>
    <w:rsid w:val="000E0FA0"/>
    <w:rsid w:val="00102278"/>
    <w:rsid w:val="00113F5D"/>
    <w:rsid w:val="00117DFF"/>
    <w:rsid w:val="00135667"/>
    <w:rsid w:val="001732F1"/>
    <w:rsid w:val="00175B65"/>
    <w:rsid w:val="0020475A"/>
    <w:rsid w:val="00207CDF"/>
    <w:rsid w:val="002248A6"/>
    <w:rsid w:val="002535FB"/>
    <w:rsid w:val="0025678A"/>
    <w:rsid w:val="002710C2"/>
    <w:rsid w:val="002868FE"/>
    <w:rsid w:val="00297F43"/>
    <w:rsid w:val="002B2E10"/>
    <w:rsid w:val="002D3D42"/>
    <w:rsid w:val="002E78F9"/>
    <w:rsid w:val="00321349"/>
    <w:rsid w:val="00324404"/>
    <w:rsid w:val="003A0F36"/>
    <w:rsid w:val="00442EAC"/>
    <w:rsid w:val="00461227"/>
    <w:rsid w:val="004933A7"/>
    <w:rsid w:val="004D3E52"/>
    <w:rsid w:val="004E4659"/>
    <w:rsid w:val="0051481C"/>
    <w:rsid w:val="0052327E"/>
    <w:rsid w:val="00524A3D"/>
    <w:rsid w:val="00537CE7"/>
    <w:rsid w:val="0055482D"/>
    <w:rsid w:val="00586193"/>
    <w:rsid w:val="00642D36"/>
    <w:rsid w:val="0064430B"/>
    <w:rsid w:val="00664BDE"/>
    <w:rsid w:val="0068648E"/>
    <w:rsid w:val="00707794"/>
    <w:rsid w:val="00832973"/>
    <w:rsid w:val="008B10CB"/>
    <w:rsid w:val="009821F1"/>
    <w:rsid w:val="009B7603"/>
    <w:rsid w:val="00A1189E"/>
    <w:rsid w:val="00A20852"/>
    <w:rsid w:val="00A20E06"/>
    <w:rsid w:val="00A35931"/>
    <w:rsid w:val="00AF51BE"/>
    <w:rsid w:val="00B05D60"/>
    <w:rsid w:val="00B5130B"/>
    <w:rsid w:val="00B80AE1"/>
    <w:rsid w:val="00B91D74"/>
    <w:rsid w:val="00C326E1"/>
    <w:rsid w:val="00C3616D"/>
    <w:rsid w:val="00C71299"/>
    <w:rsid w:val="00C91189"/>
    <w:rsid w:val="00C922AE"/>
    <w:rsid w:val="00C94A68"/>
    <w:rsid w:val="00C97E4B"/>
    <w:rsid w:val="00CA3657"/>
    <w:rsid w:val="00CF6297"/>
    <w:rsid w:val="00D0209E"/>
    <w:rsid w:val="00D5173B"/>
    <w:rsid w:val="00D5222C"/>
    <w:rsid w:val="00D600BB"/>
    <w:rsid w:val="00DD5813"/>
    <w:rsid w:val="00E92473"/>
    <w:rsid w:val="00EE4CC0"/>
    <w:rsid w:val="00EF7DE9"/>
    <w:rsid w:val="00F63898"/>
    <w:rsid w:val="00F72F11"/>
    <w:rsid w:val="00FB4CE5"/>
    <w:rsid w:val="00FF2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82D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48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5548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55482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תואר תו"/>
    <w:basedOn w:val="a0"/>
    <w:link w:val="a3"/>
    <w:rsid w:val="0055482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5482D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כותרת משנה תו"/>
    <w:basedOn w:val="a0"/>
    <w:link w:val="a5"/>
    <w:uiPriority w:val="11"/>
    <w:rsid w:val="0055482D"/>
    <w:rPr>
      <w:rFonts w:ascii="Cambria" w:eastAsia="Times New Roman" w:hAnsi="Cambria" w:cs="Times New Roman"/>
      <w:sz w:val="24"/>
      <w:szCs w:val="24"/>
    </w:rPr>
  </w:style>
  <w:style w:type="character" w:styleId="a7">
    <w:name w:val="Strong"/>
    <w:basedOn w:val="a0"/>
    <w:qFormat/>
    <w:rsid w:val="0055482D"/>
    <w:rPr>
      <w:b/>
      <w:bCs/>
    </w:rPr>
  </w:style>
  <w:style w:type="character" w:styleId="a8">
    <w:name w:val="Emphasis"/>
    <w:basedOn w:val="a0"/>
    <w:qFormat/>
    <w:rsid w:val="0055482D"/>
    <w:rPr>
      <w:i/>
      <w:iCs/>
    </w:rPr>
  </w:style>
  <w:style w:type="paragraph" w:styleId="a9">
    <w:name w:val="No Spacing"/>
    <w:uiPriority w:val="1"/>
    <w:qFormat/>
    <w:rsid w:val="0055482D"/>
    <w:pPr>
      <w:bidi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55482D"/>
    <w:pPr>
      <w:ind w:left="720"/>
    </w:pPr>
  </w:style>
  <w:style w:type="character" w:customStyle="1" w:styleId="BodytextExact">
    <w:name w:val="Body text Exact"/>
    <w:basedOn w:val="a0"/>
    <w:rsid w:val="005148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Bodytext">
    <w:name w:val="Body text_"/>
    <w:basedOn w:val="a0"/>
    <w:link w:val="Bodytext0"/>
    <w:rsid w:val="0051481C"/>
    <w:rPr>
      <w:sz w:val="23"/>
      <w:szCs w:val="23"/>
      <w:shd w:val="clear" w:color="auto" w:fill="FFFFFF"/>
    </w:rPr>
  </w:style>
  <w:style w:type="paragraph" w:customStyle="1" w:styleId="Bodytext0">
    <w:name w:val="Body text"/>
    <w:basedOn w:val="a"/>
    <w:link w:val="Bodytext"/>
    <w:rsid w:val="0051481C"/>
    <w:pPr>
      <w:widowControl w:val="0"/>
      <w:shd w:val="clear" w:color="auto" w:fill="FFFFFF"/>
      <w:bidi w:val="0"/>
      <w:spacing w:before="900" w:after="360" w:line="0" w:lineRule="atLeast"/>
    </w:pPr>
    <w:rPr>
      <w:sz w:val="23"/>
      <w:szCs w:val="23"/>
    </w:rPr>
  </w:style>
  <w:style w:type="character" w:customStyle="1" w:styleId="Tablecaption">
    <w:name w:val="Table caption_"/>
    <w:basedOn w:val="a0"/>
    <w:link w:val="Tablecaption0"/>
    <w:rsid w:val="004933A7"/>
    <w:rPr>
      <w:sz w:val="23"/>
      <w:szCs w:val="23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4933A7"/>
    <w:pPr>
      <w:widowControl w:val="0"/>
      <w:shd w:val="clear" w:color="auto" w:fill="FFFFFF"/>
      <w:bidi w:val="0"/>
      <w:spacing w:line="571" w:lineRule="exact"/>
    </w:pPr>
    <w:rPr>
      <w:sz w:val="23"/>
      <w:szCs w:val="23"/>
    </w:rPr>
  </w:style>
  <w:style w:type="character" w:customStyle="1" w:styleId="hps">
    <w:name w:val="hps"/>
    <w:basedOn w:val="a0"/>
    <w:rsid w:val="00042BAE"/>
  </w:style>
  <w:style w:type="character" w:customStyle="1" w:styleId="alt-edited1">
    <w:name w:val="alt-edited1"/>
    <w:basedOn w:val="a0"/>
    <w:rsid w:val="00042BAE"/>
    <w:rPr>
      <w:color w:val="4D9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i\AppData\Roaming\Microsoft\Templates\&#1502;&#1505;&#1502;&#1498;%20&#1491;&#1493;&#1497;&#1491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436347-BD97-4FB4-8DE6-5BCC82A4E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מסמך דויד.dotx</Template>
  <TotalTime>1</TotalTime>
  <Pages>1</Pages>
  <Words>681</Words>
  <Characters>3407</Characters>
  <Application>Microsoft Office Word</Application>
  <DocSecurity>0</DocSecurity>
  <Lines>28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Levy Family</Company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 Levy</dc:creator>
  <cp:lastModifiedBy>Gabi Levy</cp:lastModifiedBy>
  <cp:revision>4</cp:revision>
  <dcterms:created xsi:type="dcterms:W3CDTF">2013-09-06T06:51:00Z</dcterms:created>
  <dcterms:modified xsi:type="dcterms:W3CDTF">2013-09-06T06:51:00Z</dcterms:modified>
</cp:coreProperties>
</file>